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9A7EA2" w:rsidP="00963DEC">
      <w:pPr>
        <w:jc w:val="center"/>
        <w:rPr>
          <w:b/>
          <w:sz w:val="8"/>
          <w:szCs w:val="22"/>
          <w:u w:val="single"/>
        </w:rPr>
      </w:pPr>
    </w:p>
    <w:p w:rsidR="001B2103" w:rsidRPr="00963DEC" w:rsidRDefault="001B3BB8" w:rsidP="00963DEC">
      <w:pPr>
        <w:jc w:val="center"/>
        <w:rPr>
          <w:b/>
          <w:sz w:val="22"/>
          <w:szCs w:val="22"/>
          <w:u w:val="single"/>
        </w:rPr>
      </w:pPr>
      <w:r w:rsidRPr="001B3BB8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912793" w:rsidRPr="00055559" w:rsidRDefault="00912793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1B3BB8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912793" w:rsidRPr="0028288F" w:rsidRDefault="00912793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912793" w:rsidRPr="00E61C60" w:rsidRDefault="00912793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D3775">
        <w:rPr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062990" cy="414020"/>
            <wp:effectExtent l="57150" t="38100" r="41910" b="2413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41402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9A7EA2" w:rsidRPr="009A7EA2" w:rsidRDefault="009A7EA2" w:rsidP="009A7EA2">
      <w:pPr>
        <w:rPr>
          <w:b/>
          <w:sz w:val="2"/>
        </w:rPr>
      </w:pPr>
      <w:r>
        <w:rPr>
          <w:b/>
        </w:rPr>
        <w:tab/>
      </w: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E60DD2">
        <w:rPr>
          <w:b/>
          <w:color w:val="000000"/>
        </w:rPr>
        <w:t>8E378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</w:t>
      </w:r>
      <w:r w:rsidR="00A538B3">
        <w:rPr>
          <w:b/>
          <w:lang w:val="fr-FR"/>
        </w:rPr>
        <w:t xml:space="preserve"> </w:t>
      </w:r>
      <w:r w:rsidRPr="009A7EA2">
        <w:rPr>
          <w:b/>
          <w:lang w:val="fr-FR"/>
        </w:rPr>
        <w:t>Date:</w:t>
      </w:r>
      <w:r w:rsidR="00027988" w:rsidRPr="00027988">
        <w:rPr>
          <w:b/>
        </w:rPr>
        <w:t xml:space="preserve"> </w:t>
      </w:r>
      <w:r w:rsidR="001C669C">
        <w:rPr>
          <w:b/>
        </w:rPr>
        <w:t xml:space="preserve">15-Feb-2024 </w:t>
      </w:r>
      <w:r w:rsidR="001C669C">
        <w:rPr>
          <w:b/>
          <w:lang w:val="fr-FR"/>
        </w:rPr>
        <w:t xml:space="preserve"> </w:t>
      </w:r>
      <w:r w:rsidR="001C669C">
        <w:rPr>
          <w:b/>
        </w:rPr>
        <w:t>(FN)</w:t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027988" w:rsidP="009A7EA2">
      <w:pPr>
        <w:jc w:val="center"/>
        <w:rPr>
          <w:b/>
        </w:rPr>
      </w:pPr>
      <w:r>
        <w:rPr>
          <w:b/>
        </w:rPr>
        <w:t xml:space="preserve">B.Tech II-Year I- Semester External Examination, </w:t>
      </w:r>
      <w:r w:rsidR="00243681">
        <w:rPr>
          <w:b/>
        </w:rPr>
        <w:t xml:space="preserve">Jan/Feb-2024 </w:t>
      </w:r>
      <w:r w:rsidR="00243681">
        <w:rPr>
          <w:b/>
          <w:sz w:val="20"/>
        </w:rPr>
        <w:t>(</w:t>
      </w:r>
      <w:r w:rsidR="00243681">
        <w:rPr>
          <w:b/>
        </w:rPr>
        <w:t>Supplementary</w:t>
      </w:r>
      <w:r w:rsidR="00243681">
        <w:rPr>
          <w:b/>
          <w:sz w:val="20"/>
        </w:rPr>
        <w:t>)</w:t>
      </w:r>
    </w:p>
    <w:p w:rsidR="009A7EA2" w:rsidRPr="009A7EA2" w:rsidRDefault="009A7EA2" w:rsidP="009A7EA2">
      <w:pPr>
        <w:jc w:val="center"/>
        <w:rPr>
          <w:b/>
        </w:rPr>
      </w:pPr>
      <w:r w:rsidRPr="009A7EA2">
        <w:rPr>
          <w:b/>
        </w:rPr>
        <w:t xml:space="preserve"> </w:t>
      </w:r>
      <w:r w:rsidR="000253B0" w:rsidRPr="00F03D4C">
        <w:rPr>
          <w:b/>
        </w:rPr>
        <w:t>COMPRE</w:t>
      </w:r>
      <w:r w:rsidR="000253B0">
        <w:rPr>
          <w:b/>
        </w:rPr>
        <w:t>HE</w:t>
      </w:r>
      <w:r w:rsidR="000253B0" w:rsidRPr="00F03D4C">
        <w:rPr>
          <w:b/>
        </w:rPr>
        <w:t>NSIVE TEST AND VIVA VOCE-III</w:t>
      </w:r>
      <w:r w:rsidR="00615976" w:rsidRPr="009A7EA2">
        <w:rPr>
          <w:b/>
        </w:rPr>
        <w:t xml:space="preserve"> </w:t>
      </w:r>
      <w:r w:rsidR="00615976">
        <w:rPr>
          <w:b/>
        </w:rPr>
        <w:t xml:space="preserve"> </w:t>
      </w:r>
      <w:r w:rsidRPr="009A7EA2">
        <w:rPr>
          <w:b/>
        </w:rPr>
        <w:t>(</w:t>
      </w:r>
      <w:r w:rsidR="00E60DD2">
        <w:rPr>
          <w:b/>
        </w:rPr>
        <w:t>CSE</w:t>
      </w:r>
      <w:r w:rsidRPr="009A7EA2">
        <w:rPr>
          <w:b/>
        </w:rPr>
        <w:t>)</w:t>
      </w:r>
      <w:r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9A7EA2" w:rsidP="009A7EA2">
      <w:pPr>
        <w:rPr>
          <w:b/>
        </w:rPr>
      </w:pPr>
      <w:r w:rsidRPr="009A7EA2">
        <w:rPr>
          <w:b/>
          <w:sz w:val="22"/>
          <w:szCs w:val="22"/>
        </w:rPr>
        <w:t>Time:</w:t>
      </w:r>
      <w:r w:rsidRPr="009A7EA2">
        <w:rPr>
          <w:b/>
          <w:sz w:val="22"/>
          <w:szCs w:val="22"/>
        </w:rPr>
        <w:tab/>
        <w:t>3:00 Hours</w:t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1B3BB8" w:rsidP="009A7EA2">
      <w:pPr>
        <w:jc w:val="center"/>
        <w:rPr>
          <w:b/>
          <w:sz w:val="20"/>
          <w:szCs w:val="20"/>
        </w:rPr>
      </w:pPr>
      <w:r w:rsidRPr="001B3BB8">
        <w:rPr>
          <w:b/>
          <w:noProof/>
          <w:sz w:val="16"/>
        </w:rPr>
        <w:pict>
          <v:roundrect id="_x0000_s1043" style="position:absolute;left:0;text-align:left;margin-left:17.75pt;margin-top:.15pt;width:495.6pt;height:38.95pt;z-index:-251658240" arcsize="10923f">
            <v:shadow color="#868686"/>
          </v:roundrect>
        </w:pict>
      </w:r>
      <w:r w:rsidR="009A7EA2" w:rsidRPr="009A7EA2">
        <w:rPr>
          <w:b/>
        </w:rPr>
        <w:t xml:space="preserve"> </w:t>
      </w:r>
      <w:r w:rsidR="009A7EA2" w:rsidRPr="009A7EA2">
        <w:rPr>
          <w:b/>
        </w:rPr>
        <w:tab/>
      </w:r>
      <w:r w:rsidR="009A7EA2"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Look w:val="04A0"/>
      </w:tblPr>
      <w:tblGrid>
        <w:gridCol w:w="684"/>
        <w:gridCol w:w="10478"/>
      </w:tblGrid>
      <w:tr w:rsidR="00655D25" w:rsidRPr="00655D25" w:rsidTr="00E615F7">
        <w:trPr>
          <w:jc w:val="center"/>
        </w:trPr>
        <w:tc>
          <w:tcPr>
            <w:tcW w:w="684" w:type="dxa"/>
          </w:tcPr>
          <w:p w:rsidR="00655D25" w:rsidRPr="00655D25" w:rsidRDefault="00655D25" w:rsidP="0024167B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655D25" w:rsidRPr="00396F6B" w:rsidRDefault="00655D25" w:rsidP="00396F6B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1.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The Efficiency of full wave-rectifier is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30.6%        </w:t>
            </w:r>
            <w:r w:rsidRPr="00E00CF5">
              <w:tab/>
              <w:t xml:space="preserve">b)  90.6%           </w:t>
            </w:r>
            <w:r w:rsidRPr="00E00CF5">
              <w:tab/>
              <w:t xml:space="preserve">c)  48.2%          </w:t>
            </w:r>
            <w:r w:rsidRPr="00E00CF5">
              <w:tab/>
              <w:t xml:space="preserve">d)  81.2% </w:t>
            </w:r>
          </w:p>
        </w:tc>
      </w:tr>
      <w:tr w:rsidR="00E615F7" w:rsidRPr="00655D25" w:rsidTr="00E615F7">
        <w:trPr>
          <w:trHeight w:val="198"/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2.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The peak inverse voltage(PIV) of a full wave rectifier is (center tap)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 a) Vm       </w:t>
            </w:r>
            <w:r w:rsidRPr="00E00CF5">
              <w:tab/>
              <w:t xml:space="preserve">b)   2Vm     </w:t>
            </w:r>
            <w:r w:rsidRPr="00E00CF5">
              <w:tab/>
              <w:t xml:space="preserve">c)    4Vm         </w:t>
            </w:r>
            <w:r w:rsidRPr="00E00CF5">
              <w:tab/>
              <w:t xml:space="preserve">d)  3Vm 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3.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 PN junction diode can be used as 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a) Rectifier     </w:t>
            </w:r>
            <w:r w:rsidRPr="00E00CF5">
              <w:tab/>
              <w:t xml:space="preserve">b)   Amplifier      </w:t>
            </w:r>
            <w:r w:rsidRPr="00E00CF5">
              <w:tab/>
              <w:t xml:space="preserve">c)  Oscillator      </w:t>
            </w:r>
            <w:r w:rsidRPr="00E00CF5">
              <w:tab/>
              <w:t>d)  all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4.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The Quiescent point(Q-point) must be in 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 a)   Bottom        </w:t>
            </w:r>
            <w:r w:rsidRPr="00E00CF5">
              <w:tab/>
              <w:t xml:space="preserve">b)   Upper           </w:t>
            </w:r>
            <w:r w:rsidRPr="00E00CF5">
              <w:tab/>
              <w:t xml:space="preserve">c) Middle          </w:t>
            </w:r>
            <w:r w:rsidRPr="00E00CF5">
              <w:tab/>
              <w:t>d) none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5.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The Cumulative process of Increase in Collector current is 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a)    Thermal runaway  </w:t>
            </w:r>
            <w:r w:rsidRPr="00E00CF5">
              <w:tab/>
              <w:t xml:space="preserve">b)   Stability   </w:t>
            </w:r>
            <w:r w:rsidRPr="00E00CF5">
              <w:tab/>
              <w:t xml:space="preserve">c)   Rectification    </w:t>
            </w:r>
            <w:r w:rsidRPr="00E00CF5">
              <w:tab/>
              <w:t xml:space="preserve">d) conversion 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6.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rPr>
                <w:shd w:val="clear" w:color="auto" w:fill="FFFFFF"/>
              </w:rPr>
              <w:t xml:space="preserve"> </w:t>
            </w:r>
            <w:r w:rsidRPr="00E00CF5">
              <w:t xml:space="preserve">The Stability factor ‘S’ is approximately Unity for   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 a)  Fixed bias        </w:t>
            </w:r>
            <w:r w:rsidRPr="00E00CF5">
              <w:tab/>
              <w:t xml:space="preserve">b) Self bias       </w:t>
            </w:r>
            <w:r w:rsidRPr="00E00CF5">
              <w:tab/>
              <w:t xml:space="preserve">c) Collector to base bias    </w:t>
            </w:r>
            <w:r w:rsidRPr="00E00CF5">
              <w:tab/>
              <w:t>d) all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7.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The Phase difference between input and output signal in a CE amplifier is        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 0°      </w:t>
            </w:r>
            <w:r w:rsidRPr="00E00CF5">
              <w:tab/>
              <w:t xml:space="preserve">b)   180°    </w:t>
            </w:r>
            <w:r w:rsidRPr="00E00CF5">
              <w:tab/>
              <w:t xml:space="preserve">c)    90°        </w:t>
            </w:r>
            <w:r w:rsidRPr="00E00CF5">
              <w:tab/>
              <w:t>d)  45°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8.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The phase difference between input and output signal in a CB amplifier is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a)  45°     </w:t>
            </w:r>
            <w:r w:rsidRPr="00E00CF5">
              <w:tab/>
              <w:t xml:space="preserve"> b)   180°    </w:t>
            </w:r>
            <w:r w:rsidRPr="00E00CF5">
              <w:tab/>
              <w:t xml:space="preserve">c)    90°        </w:t>
            </w:r>
            <w:r w:rsidRPr="00E00CF5">
              <w:tab/>
              <w:t>d)  0°</w:t>
            </w:r>
            <w:r w:rsidRPr="00E00CF5">
              <w:rPr>
                <w:shd w:val="clear" w:color="auto" w:fill="FFFFFF"/>
              </w:rPr>
              <w:t xml:space="preserve"> 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9.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The hoc of a transistor in CC  is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a)  Admittance      </w:t>
            </w:r>
            <w:r w:rsidRPr="00E00CF5">
              <w:tab/>
              <w:t xml:space="preserve">b) input impedance    </w:t>
            </w:r>
            <w:r w:rsidRPr="00E00CF5">
              <w:tab/>
              <w:t xml:space="preserve">c) voltage gain    </w:t>
            </w:r>
            <w:r w:rsidRPr="00E00CF5">
              <w:tab/>
              <w:t>d) current gain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10.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In N- channel ENHANCEMENT    MOSET , the gate voltage will be 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a)   Positive       </w:t>
            </w:r>
            <w:r w:rsidRPr="00E00CF5">
              <w:tab/>
              <w:t xml:space="preserve">b)   Negative    </w:t>
            </w:r>
            <w:r w:rsidRPr="00E00CF5">
              <w:tab/>
              <w:t xml:space="preserve">c)    Zero          </w:t>
            </w:r>
            <w:r w:rsidRPr="00E00CF5">
              <w:tab/>
              <w:t xml:space="preserve">d) None 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11.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The  High Input impedance of MOSFET is due to  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 a)   Source   </w:t>
            </w:r>
            <w:r w:rsidRPr="00E00CF5">
              <w:tab/>
              <w:t xml:space="preserve">b) Drain     </w:t>
            </w:r>
            <w:r w:rsidRPr="00E00CF5">
              <w:tab/>
              <w:t xml:space="preserve">c) Gate is insulated  </w:t>
            </w:r>
            <w:r w:rsidRPr="00E00CF5">
              <w:tab/>
              <w:t>d) None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12.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The phase shift between input and output signal in CS amplifier is 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     a)     100°        </w:t>
            </w:r>
            <w:r w:rsidRPr="00E00CF5">
              <w:tab/>
              <w:t xml:space="preserve">b)   120°     </w:t>
            </w:r>
            <w:r w:rsidRPr="00E00CF5">
              <w:tab/>
              <w:t xml:space="preserve">c)    180°          </w:t>
            </w:r>
            <w:r w:rsidRPr="00E00CF5">
              <w:tab/>
              <w:t xml:space="preserve">d)  0°  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13.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The voltage gain of CD amplifier is always 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   a)   equal to 1   </w:t>
            </w:r>
            <w:r w:rsidRPr="00E00CF5">
              <w:tab/>
              <w:t xml:space="preserve">b)   less than 1   </w:t>
            </w:r>
            <w:r w:rsidRPr="00E00CF5">
              <w:tab/>
              <w:t xml:space="preserve">c)  greater than 1   </w:t>
            </w:r>
            <w:r w:rsidRPr="00E00CF5">
              <w:tab/>
              <w:t>d)    all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14.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rPr>
                <w:shd w:val="clear" w:color="auto" w:fill="FFFFFF"/>
              </w:rPr>
              <w:t xml:space="preserve"> </w:t>
            </w:r>
            <w:r w:rsidRPr="00E00CF5">
              <w:t xml:space="preserve">An Oscillations are  generated due to following 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a)  Amplifier and feedback      b) only Amplifier            c)  only feedback           d) none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15.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In Crystal oscillator, the crystal equivalent to  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    a) R-L-C series  </w:t>
            </w:r>
            <w:r w:rsidRPr="00E00CF5">
              <w:tab/>
              <w:t xml:space="preserve">b)  R-L-C parallel   </w:t>
            </w:r>
            <w:r w:rsidRPr="00E00CF5">
              <w:tab/>
              <w:t xml:space="preserve">c) RC    </w:t>
            </w:r>
            <w:r w:rsidRPr="00E00CF5">
              <w:tab/>
              <w:t>d) None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16.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______ are numbers and encoded characters, generally used as operands.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  Input    </w:t>
            </w:r>
            <w:r w:rsidRPr="00E00CF5">
              <w:tab/>
              <w:t xml:space="preserve">b) Data                       </w:t>
            </w:r>
            <w:r w:rsidRPr="00E00CF5">
              <w:tab/>
              <w:t>c) Information</w:t>
            </w:r>
            <w:r w:rsidRPr="00E00CF5">
              <w:tab/>
              <w:t>d) Stored Values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17.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The ALU makes use of _______ to store the intermediate results.</w:t>
            </w:r>
            <w:r w:rsidRPr="00E00CF5">
              <w:br/>
              <w:t xml:space="preserve">a) Accumulators </w:t>
            </w:r>
            <w:r w:rsidRPr="00E00CF5">
              <w:tab/>
              <w:t xml:space="preserve">b) Registers </w:t>
            </w:r>
            <w:r w:rsidRPr="00E00CF5">
              <w:tab/>
              <w:t xml:space="preserve">c) Heap   </w:t>
            </w:r>
            <w:r w:rsidRPr="00E00CF5">
              <w:tab/>
              <w:t>d) Stack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18.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 A source program is usually in _______</w:t>
            </w:r>
            <w:r w:rsidRPr="00E00CF5">
              <w:br/>
              <w:t xml:space="preserve">a) Assembly language </w:t>
            </w:r>
            <w:r w:rsidRPr="00E00CF5">
              <w:tab/>
            </w:r>
            <w:r w:rsidRPr="00E00CF5">
              <w:tab/>
              <w:t xml:space="preserve">b) Machine level language </w:t>
            </w:r>
            <w:r w:rsidRPr="00E00CF5">
              <w:tab/>
            </w:r>
          </w:p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c) High-level language </w:t>
            </w:r>
            <w:r w:rsidRPr="00E00CF5">
              <w:tab/>
            </w:r>
            <w:r w:rsidRPr="00E00CF5">
              <w:tab/>
              <w:t>d) Natural language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19.</w:t>
            </w:r>
          </w:p>
        </w:tc>
        <w:tc>
          <w:tcPr>
            <w:tcW w:w="10478" w:type="dxa"/>
          </w:tcPr>
          <w:p w:rsidR="00E615F7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______ is generally used to increase the apparent size of physical memory.</w:t>
            </w:r>
            <w:r w:rsidRPr="00E00CF5">
              <w:br/>
              <w:t xml:space="preserve">a) Secondary memory </w:t>
            </w:r>
            <w:r w:rsidRPr="00E00CF5">
              <w:tab/>
              <w:t xml:space="preserve">b) Virtual memory  </w:t>
            </w:r>
            <w:r w:rsidRPr="00E00CF5">
              <w:tab/>
              <w:t xml:space="preserve">c) Hard-disk </w:t>
            </w:r>
            <w:r w:rsidRPr="00E00CF5">
              <w:tab/>
              <w:t xml:space="preserve">d) Disks  </w:t>
            </w:r>
          </w:p>
          <w:p w:rsidR="00E615F7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</w:p>
          <w:p w:rsidR="00E615F7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</w:p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lastRenderedPageBreak/>
              <w:t xml:space="preserve">         </w:t>
            </w:r>
          </w:p>
        </w:tc>
      </w:tr>
      <w:tr w:rsidR="00E615F7" w:rsidRPr="00655D25" w:rsidTr="00E615F7">
        <w:trPr>
          <w:trHeight w:val="219"/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lastRenderedPageBreak/>
              <w:t>20.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The addressing mode which makes use of in-direction pointers is ______ 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a)Indirect addressing mode           </w:t>
            </w:r>
            <w:r w:rsidRPr="00E00CF5">
              <w:tab/>
              <w:t xml:space="preserve">b) Index addressing mode 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c)Relative addressing mode         </w:t>
            </w:r>
            <w:r w:rsidRPr="00E00CF5">
              <w:tab/>
              <w:t>d) Offset addressing mode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21.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The length of a register is called _______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 word limit    </w:t>
            </w:r>
            <w:r w:rsidRPr="00E00CF5">
              <w:tab/>
              <w:t xml:space="preserve">b)  word size      </w:t>
            </w:r>
            <w:r w:rsidRPr="00E00CF5">
              <w:tab/>
              <w:t xml:space="preserve">c) register limit         </w:t>
            </w:r>
            <w:r w:rsidRPr="00E00CF5">
              <w:tab/>
              <w:t>d) register size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22.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Opcode indicates the operations to be performed.</w:t>
            </w:r>
            <w:r w:rsidRPr="00E00CF5">
              <w:br/>
              <w:t xml:space="preserve">a) True     </w:t>
            </w:r>
            <w:r w:rsidRPr="00E00CF5">
              <w:tab/>
              <w:t xml:space="preserve">b)    false                       </w:t>
            </w:r>
            <w:r w:rsidRPr="00E00CF5">
              <w:tab/>
              <w:t>c)    true or false          d)none of above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23.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What is correct instruction if you want the control to go to the location 2000h?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 MOV 2000h      </w:t>
            </w:r>
            <w:r w:rsidRPr="00E00CF5">
              <w:tab/>
              <w:t xml:space="preserve">b)     MOV 2000h     </w:t>
            </w:r>
            <w:r w:rsidRPr="00E00CF5">
              <w:tab/>
              <w:t xml:space="preserve">c) JMP 2000h       </w:t>
            </w:r>
            <w:r w:rsidRPr="00E00CF5">
              <w:tab/>
              <w:t>d) RET 2000h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24.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The quantity of double word is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16 bits                 </w:t>
            </w:r>
            <w:r w:rsidRPr="00E00CF5">
              <w:tab/>
              <w:t xml:space="preserve">b) 32  bits           </w:t>
            </w:r>
            <w:r w:rsidRPr="00E00CF5">
              <w:tab/>
              <w:t xml:space="preserve">c)   4 bits             </w:t>
            </w:r>
            <w:r w:rsidRPr="00E00CF5">
              <w:tab/>
              <w:t>d) 8bits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25.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1’s complement of 1010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  0101                       </w:t>
            </w:r>
            <w:r w:rsidRPr="00E00CF5">
              <w:tab/>
              <w:t xml:space="preserve">b) 1010                 </w:t>
            </w:r>
            <w:r w:rsidRPr="00E00CF5">
              <w:tab/>
              <w:t xml:space="preserve">c) 1111              </w:t>
            </w:r>
            <w:r w:rsidRPr="00E00CF5">
              <w:tab/>
              <w:t>d) 0000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26.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The binary equivalent of decimal 10 is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0010                        </w:t>
            </w:r>
            <w:r w:rsidRPr="00E00CF5">
              <w:tab/>
              <w:t xml:space="preserve">b) 10                   </w:t>
            </w:r>
            <w:r w:rsidRPr="00E00CF5">
              <w:tab/>
              <w:t xml:space="preserve">c) 1010                  </w:t>
            </w:r>
            <w:r w:rsidRPr="00E00CF5">
              <w:tab/>
              <w:t>d) 010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27.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rPr>
                <w:shd w:val="clear" w:color="auto" w:fill="FFFFFF"/>
              </w:rPr>
              <w:t>Which of the following is a type of microprocessor?</w:t>
            </w:r>
            <w:r w:rsidRPr="00E00CF5">
              <w:br/>
            </w:r>
            <w:r w:rsidRPr="00E00CF5">
              <w:rPr>
                <w:shd w:val="clear" w:color="auto" w:fill="FFFFFF"/>
              </w:rPr>
              <w:t>a) CISC</w:t>
            </w:r>
            <w:r w:rsidRPr="00E00CF5">
              <w:t xml:space="preserve">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>b) RISC</w:t>
            </w:r>
            <w:r w:rsidRPr="00E00CF5">
              <w:t xml:space="preserve">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 xml:space="preserve">c) EPIC </w:t>
            </w:r>
            <w:r w:rsidRPr="00E00CF5">
              <w:t xml:space="preserve">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>d) All of the mentioned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28.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rPr>
                <w:shd w:val="clear" w:color="auto" w:fill="FFFFFF"/>
              </w:rPr>
              <w:t>What is the word length of an 8-bit microprocessor?</w:t>
            </w:r>
            <w:r w:rsidRPr="00E00CF5">
              <w:br/>
            </w:r>
            <w:r w:rsidRPr="00E00CF5">
              <w:rPr>
                <w:shd w:val="clear" w:color="auto" w:fill="FFFFFF"/>
              </w:rPr>
              <w:t>a) 8-bits – 64 bits</w:t>
            </w:r>
            <w:r w:rsidRPr="00E00CF5">
              <w:t xml:space="preserve">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>b) 4-bits – 32 bits</w:t>
            </w:r>
            <w:r w:rsidRPr="00E00CF5">
              <w:t xml:space="preserve">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>c) 8-bits – 16 bits</w:t>
            </w:r>
            <w:r w:rsidRPr="00E00CF5">
              <w:t xml:space="preserve">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>d) 8-bits – 32 bits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29.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rPr>
                <w:shd w:val="clear" w:color="auto" w:fill="FFFFFF"/>
              </w:rPr>
              <w:t>Which of the following flag is used to mask INTR interrupt?</w:t>
            </w:r>
            <w:r w:rsidRPr="00E00CF5">
              <w:br/>
            </w:r>
            <w:r w:rsidRPr="00E00CF5">
              <w:rPr>
                <w:shd w:val="clear" w:color="auto" w:fill="FFFFFF"/>
              </w:rPr>
              <w:t>a) zero flag</w:t>
            </w:r>
            <w:r w:rsidRPr="00E00CF5">
              <w:t xml:space="preserve">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>b) auxiliary carry flag flag</w:t>
            </w:r>
            <w:r w:rsidRPr="00E00CF5">
              <w:t xml:space="preserve">    </w:t>
            </w:r>
            <w:r w:rsidRPr="00E00CF5">
              <w:rPr>
                <w:shd w:val="clear" w:color="auto" w:fill="FFFFFF"/>
              </w:rPr>
              <w:t xml:space="preserve">c) interrupt flag </w:t>
            </w:r>
            <w:r w:rsidRPr="00E00CF5">
              <w:rPr>
                <w:shd w:val="clear" w:color="auto" w:fill="FFFFFF"/>
              </w:rPr>
              <w:tab/>
              <w:t>d) sign flag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30.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In POP instruction, after each execution of the instruction, the stack pointer is</w:t>
            </w:r>
            <w:r w:rsidRPr="00E00CF5">
              <w:br/>
              <w:t xml:space="preserve">a) incremented by 1      </w:t>
            </w:r>
            <w:r w:rsidRPr="00E00CF5">
              <w:tab/>
              <w:t xml:space="preserve">b) decremented by 1   </w:t>
            </w:r>
            <w:r w:rsidRPr="00E00CF5">
              <w:tab/>
              <w:t xml:space="preserve">c) incremented by 2   </w:t>
            </w:r>
            <w:r w:rsidRPr="00E00CF5">
              <w:tab/>
              <w:t>d) decremented by 2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31.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The instruction that supports addition when carry exists is</w:t>
            </w:r>
            <w:r w:rsidRPr="00E00CF5">
              <w:br/>
              <w:t xml:space="preserve">a) ADD  </w:t>
            </w:r>
            <w:r w:rsidRPr="00E00CF5">
              <w:tab/>
              <w:t xml:space="preserve">b) ADC   </w:t>
            </w:r>
            <w:r w:rsidRPr="00E00CF5">
              <w:tab/>
              <w:t xml:space="preserve">c) ADD &amp; ADC  </w:t>
            </w:r>
            <w:r w:rsidRPr="00E00CF5">
              <w:tab/>
              <w:t>d) None of the mention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32.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The instruction that is used for finding out the codes in case of code conversion problems is</w:t>
            </w:r>
            <w:r w:rsidRPr="00E00CF5">
              <w:br/>
              <w:t xml:space="preserve">a) XCHG    </w:t>
            </w:r>
            <w:r w:rsidRPr="00E00CF5">
              <w:tab/>
              <w:t xml:space="preserve">b) XLAT   </w:t>
            </w:r>
            <w:r w:rsidRPr="00E00CF5">
              <w:tab/>
              <w:t xml:space="preserve">c) XOR  </w:t>
            </w:r>
            <w:r w:rsidRPr="00E00CF5">
              <w:tab/>
              <w:t>d) JCXZ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33.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In a machine instruction format, S-bit is the</w:t>
            </w:r>
            <w:r w:rsidRPr="00E00CF5">
              <w:br/>
              <w:t xml:space="preserve">a) status bit  </w:t>
            </w:r>
            <w:r w:rsidRPr="00E00CF5">
              <w:tab/>
              <w:t xml:space="preserve">b) sign bit  </w:t>
            </w:r>
            <w:r w:rsidRPr="00E00CF5">
              <w:tab/>
              <w:t xml:space="preserve">c) sign extension bit  </w:t>
            </w:r>
            <w:r w:rsidRPr="00E00CF5">
              <w:tab/>
              <w:t>d) none of the mention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34.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The bit which is used by the ‘REP’ instruction is</w:t>
            </w:r>
            <w:r w:rsidRPr="00E00CF5">
              <w:br/>
              <w:t xml:space="preserve">a) W-bit  </w:t>
            </w:r>
            <w:r w:rsidRPr="00E00CF5">
              <w:tab/>
              <w:t xml:space="preserve">b) S-bit  </w:t>
            </w:r>
            <w:r w:rsidRPr="00E00CF5">
              <w:tab/>
              <w:t xml:space="preserve">c) V-bit  </w:t>
            </w:r>
            <w:r w:rsidRPr="00E00CF5">
              <w:tab/>
              <w:t>d) Z-bit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35.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The length of the one-byte instruction is</w:t>
            </w:r>
            <w:r w:rsidRPr="00E00CF5">
              <w:br/>
              <w:t xml:space="preserve">a) 2 bytes   </w:t>
            </w:r>
            <w:r w:rsidRPr="00E00CF5">
              <w:tab/>
              <w:t xml:space="preserve">b) 1 byte  </w:t>
            </w:r>
            <w:r w:rsidRPr="00E00CF5">
              <w:tab/>
              <w:t xml:space="preserve">c) 3 bytes  </w:t>
            </w:r>
            <w:r w:rsidRPr="00E00CF5">
              <w:tab/>
              <w:t>d) 4 bytes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36.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rPr>
                <w:shd w:val="clear" w:color="auto" w:fill="FFFFFF"/>
              </w:rPr>
              <w:t>The compound propositions p and q are called logically equivalent if ________ is a tautology.</w:t>
            </w:r>
            <w:r w:rsidRPr="00E00CF5">
              <w:br/>
            </w:r>
            <w:r w:rsidRPr="00E00CF5">
              <w:rPr>
                <w:shd w:val="clear" w:color="auto" w:fill="FFFFFF"/>
              </w:rPr>
              <w:t>a) p ↔ q</w:t>
            </w:r>
            <w:r w:rsidRPr="00E00CF5">
              <w:t xml:space="preserve"> 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>b) p → q</w:t>
            </w:r>
            <w:r w:rsidRPr="00E00CF5">
              <w:t xml:space="preserve"> 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 xml:space="preserve">c) ¬ (p </w:t>
            </w:r>
            <w:r w:rsidRPr="00E00CF5">
              <w:rPr>
                <w:rFonts w:ascii="Cambria Math" w:hAnsi="Cambria Math"/>
                <w:shd w:val="clear" w:color="auto" w:fill="FFFFFF"/>
              </w:rPr>
              <w:t>∨</w:t>
            </w:r>
            <w:r w:rsidRPr="00E00CF5">
              <w:rPr>
                <w:shd w:val="clear" w:color="auto" w:fill="FFFFFF"/>
              </w:rPr>
              <w:t xml:space="preserve"> q)</w:t>
            </w:r>
            <w:r w:rsidRPr="00E00CF5">
              <w:t xml:space="preserve"> 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 xml:space="preserve">d) ¬p </w:t>
            </w:r>
            <w:r w:rsidRPr="00E00CF5">
              <w:rPr>
                <w:rFonts w:ascii="Cambria Math" w:hAnsi="Cambria Math"/>
                <w:shd w:val="clear" w:color="auto" w:fill="FFFFFF"/>
              </w:rPr>
              <w:t>∨</w:t>
            </w:r>
            <w:r w:rsidRPr="00E00CF5">
              <w:rPr>
                <w:shd w:val="clear" w:color="auto" w:fill="FFFFFF"/>
              </w:rPr>
              <w:t xml:space="preserve"> ¬q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37.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rPr>
                <w:shd w:val="clear" w:color="auto" w:fill="FFFFFF"/>
              </w:rPr>
              <w:t> p → q is logically equivalent to ________</w:t>
            </w:r>
            <w:r w:rsidRPr="00E00CF5">
              <w:br/>
            </w:r>
            <w:r w:rsidRPr="00E00CF5">
              <w:rPr>
                <w:shd w:val="clear" w:color="auto" w:fill="FFFFFF"/>
              </w:rPr>
              <w:t xml:space="preserve">a) ¬p </w:t>
            </w:r>
            <w:r w:rsidRPr="00E00CF5">
              <w:rPr>
                <w:rFonts w:ascii="Cambria Math" w:hAnsi="Cambria Math"/>
                <w:shd w:val="clear" w:color="auto" w:fill="FFFFFF"/>
              </w:rPr>
              <w:t>∨</w:t>
            </w:r>
            <w:r w:rsidRPr="00E00CF5">
              <w:rPr>
                <w:shd w:val="clear" w:color="auto" w:fill="FFFFFF"/>
              </w:rPr>
              <w:t xml:space="preserve"> ¬q</w:t>
            </w:r>
            <w:r w:rsidRPr="00E00CF5">
              <w:t xml:space="preserve">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 xml:space="preserve">b) p </w:t>
            </w:r>
            <w:r w:rsidRPr="00E00CF5">
              <w:rPr>
                <w:rFonts w:ascii="Cambria Math" w:hAnsi="Cambria Math"/>
                <w:shd w:val="clear" w:color="auto" w:fill="FFFFFF"/>
              </w:rPr>
              <w:t>∨</w:t>
            </w:r>
            <w:r w:rsidRPr="00E00CF5">
              <w:rPr>
                <w:shd w:val="clear" w:color="auto" w:fill="FFFFFF"/>
              </w:rPr>
              <w:t xml:space="preserve"> ¬q</w:t>
            </w:r>
            <w:r w:rsidRPr="00E00CF5">
              <w:t xml:space="preserve"> 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 xml:space="preserve">c) ¬p </w:t>
            </w:r>
            <w:r w:rsidRPr="00E00CF5">
              <w:rPr>
                <w:rFonts w:ascii="Cambria Math" w:hAnsi="Cambria Math"/>
                <w:shd w:val="clear" w:color="auto" w:fill="FFFFFF"/>
              </w:rPr>
              <w:t>∨</w:t>
            </w:r>
            <w:r w:rsidRPr="00E00CF5">
              <w:rPr>
                <w:shd w:val="clear" w:color="auto" w:fill="FFFFFF"/>
              </w:rPr>
              <w:t xml:space="preserve"> q</w:t>
            </w:r>
            <w:r w:rsidRPr="00E00CF5">
              <w:t xml:space="preserve"> 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 xml:space="preserve">d) ¬p </w:t>
            </w:r>
            <w:r w:rsidRPr="00E00CF5">
              <w:rPr>
                <w:rFonts w:ascii="Cambria Math" w:hAnsi="Cambria Math"/>
                <w:shd w:val="clear" w:color="auto" w:fill="FFFFFF"/>
              </w:rPr>
              <w:t>∧</w:t>
            </w:r>
            <w:r w:rsidRPr="00E00CF5">
              <w:rPr>
                <w:shd w:val="clear" w:color="auto" w:fill="FFFFFF"/>
              </w:rPr>
              <w:t xml:space="preserve"> q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38.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rPr>
                <w:shd w:val="clear" w:color="auto" w:fill="FFFFFF"/>
              </w:rPr>
              <w:t xml:space="preserve">The premises (p </w:t>
            </w:r>
            <w:r w:rsidRPr="00E00CF5">
              <w:rPr>
                <w:rFonts w:ascii="Cambria Math" w:hAnsi="Cambria Math"/>
                <w:shd w:val="clear" w:color="auto" w:fill="FFFFFF"/>
              </w:rPr>
              <w:t>∧</w:t>
            </w:r>
            <w:r w:rsidRPr="00E00CF5">
              <w:rPr>
                <w:shd w:val="clear" w:color="auto" w:fill="FFFFFF"/>
              </w:rPr>
              <w:t xml:space="preserve"> q) </w:t>
            </w:r>
            <w:r w:rsidRPr="00E00CF5">
              <w:rPr>
                <w:rFonts w:ascii="Cambria Math" w:hAnsi="Cambria Math"/>
                <w:shd w:val="clear" w:color="auto" w:fill="FFFFFF"/>
              </w:rPr>
              <w:t>∨</w:t>
            </w:r>
            <w:r w:rsidRPr="00E00CF5">
              <w:rPr>
                <w:shd w:val="clear" w:color="auto" w:fill="FFFFFF"/>
              </w:rPr>
              <w:t xml:space="preserve"> r and r → s imply which of the conclusion?</w:t>
            </w:r>
            <w:r w:rsidRPr="00E00CF5">
              <w:br/>
            </w:r>
            <w:r w:rsidRPr="00E00CF5">
              <w:rPr>
                <w:shd w:val="clear" w:color="auto" w:fill="FFFFFF"/>
              </w:rPr>
              <w:t xml:space="preserve">a) p </w:t>
            </w:r>
            <w:r w:rsidRPr="00E00CF5">
              <w:rPr>
                <w:rFonts w:ascii="Cambria Math" w:hAnsi="Cambria Math"/>
                <w:shd w:val="clear" w:color="auto" w:fill="FFFFFF"/>
              </w:rPr>
              <w:t>∨</w:t>
            </w:r>
            <w:r w:rsidRPr="00E00CF5">
              <w:rPr>
                <w:shd w:val="clear" w:color="auto" w:fill="FFFFFF"/>
              </w:rPr>
              <w:t xml:space="preserve"> r</w:t>
            </w:r>
            <w:r w:rsidRPr="00E00CF5">
              <w:t xml:space="preserve"> 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 xml:space="preserve">b) p </w:t>
            </w:r>
            <w:r w:rsidRPr="00E00CF5">
              <w:rPr>
                <w:rFonts w:ascii="Cambria Math" w:hAnsi="Cambria Math"/>
                <w:shd w:val="clear" w:color="auto" w:fill="FFFFFF"/>
              </w:rPr>
              <w:t>∨</w:t>
            </w:r>
            <w:r w:rsidRPr="00E00CF5">
              <w:rPr>
                <w:shd w:val="clear" w:color="auto" w:fill="FFFFFF"/>
              </w:rPr>
              <w:t xml:space="preserve"> s</w:t>
            </w:r>
            <w:r w:rsidRPr="00E00CF5">
              <w:t xml:space="preserve"> 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 xml:space="preserve">c) p </w:t>
            </w:r>
            <w:r w:rsidRPr="00E00CF5">
              <w:rPr>
                <w:rFonts w:ascii="Cambria Math" w:hAnsi="Cambria Math"/>
                <w:shd w:val="clear" w:color="auto" w:fill="FFFFFF"/>
              </w:rPr>
              <w:t>∨</w:t>
            </w:r>
            <w:r w:rsidRPr="00E00CF5">
              <w:rPr>
                <w:shd w:val="clear" w:color="auto" w:fill="FFFFFF"/>
              </w:rPr>
              <w:t xml:space="preserve"> q</w:t>
            </w:r>
            <w:r w:rsidRPr="00E00CF5">
              <w:t xml:space="preserve"> 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 xml:space="preserve">d) q </w:t>
            </w:r>
            <w:r w:rsidRPr="00E00CF5">
              <w:rPr>
                <w:rFonts w:ascii="Cambria Math" w:hAnsi="Cambria Math"/>
                <w:shd w:val="clear" w:color="auto" w:fill="FFFFFF"/>
              </w:rPr>
              <w:t>∨</w:t>
            </w:r>
            <w:r w:rsidRPr="00E00CF5">
              <w:rPr>
                <w:shd w:val="clear" w:color="auto" w:fill="FFFFFF"/>
              </w:rPr>
              <w:t xml:space="preserve"> r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>
              <w:t>39.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rPr>
                <w:shd w:val="clear" w:color="auto" w:fill="FFFFFF"/>
              </w:rPr>
              <w:t> If A is any statement, then which of the following is a tautology?</w:t>
            </w:r>
            <w:r w:rsidRPr="00E00CF5">
              <w:br/>
            </w:r>
            <w:r w:rsidRPr="00E00CF5">
              <w:rPr>
                <w:shd w:val="clear" w:color="auto" w:fill="FFFFFF"/>
              </w:rPr>
              <w:t xml:space="preserve">a) A </w:t>
            </w:r>
            <w:r w:rsidRPr="00E00CF5">
              <w:rPr>
                <w:rFonts w:ascii="Cambria Math" w:hAnsi="Cambria Math"/>
                <w:shd w:val="clear" w:color="auto" w:fill="FFFFFF"/>
              </w:rPr>
              <w:t>∧</w:t>
            </w:r>
            <w:r w:rsidRPr="00E00CF5">
              <w:rPr>
                <w:shd w:val="clear" w:color="auto" w:fill="FFFFFF"/>
              </w:rPr>
              <w:t xml:space="preserve"> F</w:t>
            </w:r>
            <w:r w:rsidRPr="00E00CF5">
              <w:t xml:space="preserve"> 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 xml:space="preserve">b) A </w:t>
            </w:r>
            <w:r w:rsidRPr="00E00CF5">
              <w:rPr>
                <w:rFonts w:ascii="Cambria Math" w:hAnsi="Cambria Math"/>
                <w:shd w:val="clear" w:color="auto" w:fill="FFFFFF"/>
              </w:rPr>
              <w:t>∨</w:t>
            </w:r>
            <w:r w:rsidRPr="00E00CF5">
              <w:rPr>
                <w:shd w:val="clear" w:color="auto" w:fill="FFFFFF"/>
              </w:rPr>
              <w:t xml:space="preserve"> F</w:t>
            </w:r>
            <w:r w:rsidRPr="00E00CF5">
              <w:t xml:space="preserve"> 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 xml:space="preserve">c) A </w:t>
            </w:r>
            <w:r w:rsidRPr="00E00CF5">
              <w:rPr>
                <w:rFonts w:ascii="Cambria Math" w:hAnsi="Cambria Math"/>
                <w:shd w:val="clear" w:color="auto" w:fill="FFFFFF"/>
              </w:rPr>
              <w:t>∨</w:t>
            </w:r>
            <w:r w:rsidRPr="00E00CF5">
              <w:rPr>
                <w:shd w:val="clear" w:color="auto" w:fill="FFFFFF"/>
              </w:rPr>
              <w:t xml:space="preserve"> ¬A</w:t>
            </w:r>
            <w:r w:rsidRPr="00E00CF5">
              <w:t xml:space="preserve"> 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 xml:space="preserve">d) A </w:t>
            </w:r>
            <w:r w:rsidRPr="00E00CF5">
              <w:rPr>
                <w:rFonts w:ascii="Cambria Math" w:hAnsi="Cambria Math"/>
                <w:shd w:val="clear" w:color="auto" w:fill="FFFFFF"/>
              </w:rPr>
              <w:t>∧</w:t>
            </w:r>
            <w:r w:rsidRPr="00E00CF5">
              <w:rPr>
                <w:shd w:val="clear" w:color="auto" w:fill="FFFFFF"/>
              </w:rPr>
              <w:t xml:space="preserve"> T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40.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The statement,” Every comedian is funny” where C(x) is “x is a comedian” and F (x) is “x is funny” and the domain consists of all people.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</w:t>
            </w:r>
            <w:r w:rsidRPr="00E00CF5">
              <w:rPr>
                <w:rStyle w:val="ff5"/>
                <w:rFonts w:ascii="Cambria Math" w:eastAsia="Arial" w:hAnsi="Cambria Math"/>
              </w:rPr>
              <w:t>∃</w:t>
            </w:r>
            <w:r w:rsidRPr="00E00CF5">
              <w:rPr>
                <w:rStyle w:val="ff2"/>
              </w:rPr>
              <w:t xml:space="preserve">x(C(x) </w:t>
            </w:r>
            <w:r w:rsidRPr="00E00CF5">
              <w:rPr>
                <w:rStyle w:val="ff5"/>
                <w:rFonts w:ascii="Cambria Math" w:eastAsia="Arial" w:hAnsi="Cambria Math"/>
              </w:rPr>
              <w:t>∧</w:t>
            </w:r>
            <w:r w:rsidRPr="00E00CF5">
              <w:rPr>
                <w:rStyle w:val="ff2"/>
              </w:rPr>
              <w:t xml:space="preserve"> F (x))</w:t>
            </w:r>
            <w:r w:rsidRPr="00E00CF5">
              <w:t xml:space="preserve">  </w:t>
            </w:r>
            <w:r w:rsidRPr="00E00CF5">
              <w:tab/>
              <w:t xml:space="preserve">b) </w:t>
            </w:r>
            <w:r w:rsidRPr="00E00CF5">
              <w:rPr>
                <w:rStyle w:val="ff5"/>
                <w:rFonts w:ascii="Cambria Math" w:eastAsia="Arial" w:hAnsi="Cambria Math"/>
              </w:rPr>
              <w:t>∀</w:t>
            </w:r>
            <w:r w:rsidRPr="00E00CF5">
              <w:t xml:space="preserve">x(C(x) </w:t>
            </w:r>
            <w:r w:rsidRPr="00E00CF5">
              <w:rPr>
                <w:rStyle w:val="ff5"/>
                <w:rFonts w:ascii="Cambria Math" w:eastAsia="Arial" w:hAnsi="Cambria Math"/>
              </w:rPr>
              <w:t>∧</w:t>
            </w:r>
            <w:r w:rsidRPr="00E00CF5">
              <w:rPr>
                <w:rStyle w:val="ff2"/>
              </w:rPr>
              <w:t xml:space="preserve"> F (x))</w:t>
            </w:r>
            <w:r w:rsidRPr="00E00CF5">
              <w:t xml:space="preserve">   </w:t>
            </w:r>
            <w:r w:rsidRPr="00E00CF5">
              <w:tab/>
              <w:t xml:space="preserve">c) </w:t>
            </w:r>
            <w:r w:rsidRPr="00E00CF5">
              <w:rPr>
                <w:rStyle w:val="ff5"/>
                <w:rFonts w:ascii="Cambria Math" w:eastAsia="Arial" w:hAnsi="Cambria Math"/>
              </w:rPr>
              <w:t>∃</w:t>
            </w:r>
            <w:r w:rsidRPr="00E00CF5">
              <w:rPr>
                <w:rStyle w:val="ff2"/>
              </w:rPr>
              <w:t>x(C(x) → F (x))</w:t>
            </w:r>
            <w:r w:rsidRPr="00E00CF5">
              <w:t xml:space="preserve">   </w:t>
            </w:r>
            <w:r w:rsidRPr="00E00CF5">
              <w:tab/>
              <w:t xml:space="preserve">d) </w:t>
            </w:r>
            <w:r w:rsidRPr="00E00CF5">
              <w:rPr>
                <w:rStyle w:val="ff5"/>
                <w:rFonts w:ascii="Cambria Math" w:eastAsia="Arial" w:hAnsi="Cambria Math"/>
              </w:rPr>
              <w:t>∀</w:t>
            </w:r>
            <w:r w:rsidRPr="00E00CF5">
              <w:t>x(C(x) → F (x))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41.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Let the statement be “If n is not an odd integer then sum of n with some not odd number will not be odd.”, then if P(n) is “n is an not an odd integer” and Q(n) is “sum of n with some not odd number will not be odd.” A proof by contraposition will be ________</w:t>
            </w:r>
            <w:r w:rsidRPr="00E00CF5">
              <w:rPr>
                <w:rStyle w:val="v1"/>
                <w:rFonts w:eastAsiaTheme="minorHAnsi"/>
                <w:position w:val="-63"/>
              </w:rPr>
              <w:t xml:space="preserve"> 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</w:t>
            </w:r>
            <w:r w:rsidRPr="00E00CF5">
              <w:rPr>
                <w:rStyle w:val="ff5"/>
                <w:rFonts w:ascii="Cambria Math" w:eastAsia="Arial" w:hAnsi="Cambria Math"/>
              </w:rPr>
              <w:t>∀</w:t>
            </w:r>
            <w:r w:rsidRPr="00E00CF5">
              <w:t>nP ((n) → Q(n))</w:t>
            </w:r>
            <w:r w:rsidRPr="00E00CF5">
              <w:rPr>
                <w:rStyle w:val="v1"/>
                <w:rFonts w:eastAsiaTheme="minorHAnsi"/>
                <w:position w:val="-63"/>
              </w:rPr>
              <w:t xml:space="preserve"> </w:t>
            </w:r>
            <w:r w:rsidRPr="00E00CF5">
              <w:t xml:space="preserve">    b) </w:t>
            </w:r>
            <w:r w:rsidRPr="00E00CF5">
              <w:rPr>
                <w:rStyle w:val="ff5"/>
                <w:rFonts w:ascii="Cambria Math" w:eastAsia="Arial" w:hAnsi="Cambria Math"/>
              </w:rPr>
              <w:t>∃</w:t>
            </w:r>
            <w:r w:rsidRPr="00E00CF5">
              <w:rPr>
                <w:rStyle w:val="ff2"/>
              </w:rPr>
              <w:t xml:space="preserve"> nP ((n) → Q(n))    </w:t>
            </w:r>
            <w:r w:rsidRPr="00E00CF5">
              <w:t xml:space="preserve">c) </w:t>
            </w:r>
            <w:r w:rsidRPr="00E00CF5">
              <w:rPr>
                <w:rStyle w:val="ff5"/>
                <w:rFonts w:ascii="Cambria Math" w:eastAsia="Arial" w:hAnsi="Cambria Math"/>
              </w:rPr>
              <w:t>∀</w:t>
            </w:r>
            <w:r w:rsidRPr="00E00CF5">
              <w:t>n~(P ((n)) → Q(n))</w:t>
            </w:r>
            <w:r w:rsidRPr="00E00CF5">
              <w:rPr>
                <w:rStyle w:val="v1"/>
                <w:rFonts w:eastAsiaTheme="minorHAnsi"/>
                <w:position w:val="-63"/>
              </w:rPr>
              <w:t xml:space="preserve"> </w:t>
            </w:r>
            <w:r w:rsidRPr="00E00CF5">
              <w:t xml:space="preserve">   d) </w:t>
            </w:r>
            <w:r w:rsidRPr="00E00CF5">
              <w:rPr>
                <w:rStyle w:val="ff5"/>
                <w:rFonts w:ascii="Cambria Math" w:eastAsia="Arial" w:hAnsi="Cambria Math"/>
              </w:rPr>
              <w:t>∀</w:t>
            </w:r>
            <w:r w:rsidRPr="00E00CF5">
              <w:t>n(~Q ((n)) → ~(P(n)))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42.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Let L(x, y) be the statement “x loves y,” where the domain for both x and y consists of all people in the world. Use quantifiers to express, “Joy is loved by everyone.”</w:t>
            </w:r>
          </w:p>
          <w:p w:rsidR="00E615F7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  <w:rPr>
                <w:rStyle w:val="ff2"/>
              </w:rPr>
            </w:pPr>
            <w:r w:rsidRPr="00E00CF5">
              <w:t xml:space="preserve">a) </w:t>
            </w:r>
            <w:r w:rsidRPr="00E00CF5">
              <w:rPr>
                <w:rStyle w:val="ff5"/>
                <w:rFonts w:ascii="Cambria Math" w:eastAsia="Arial" w:hAnsi="Cambria Math"/>
              </w:rPr>
              <w:t>∀</w:t>
            </w:r>
            <w:r w:rsidRPr="00E00CF5">
              <w:t xml:space="preserve">x L(x, Joy)   </w:t>
            </w:r>
            <w:r w:rsidRPr="00E00CF5">
              <w:tab/>
              <w:t xml:space="preserve">b) </w:t>
            </w:r>
            <w:r w:rsidRPr="00E00CF5">
              <w:rPr>
                <w:rStyle w:val="ff5"/>
                <w:rFonts w:ascii="Cambria Math" w:eastAsia="Arial" w:hAnsi="Cambria Math"/>
              </w:rPr>
              <w:t>∀</w:t>
            </w:r>
            <w:r w:rsidRPr="00E00CF5">
              <w:t xml:space="preserve">y L(Joy,y)   </w:t>
            </w:r>
            <w:r w:rsidRPr="00E00CF5">
              <w:tab/>
              <w:t xml:space="preserve">c) </w:t>
            </w:r>
            <w:r w:rsidRPr="00E00CF5">
              <w:rPr>
                <w:rStyle w:val="ff5"/>
                <w:rFonts w:ascii="Cambria Math" w:eastAsia="Arial" w:hAnsi="Cambria Math"/>
              </w:rPr>
              <w:t>∃</w:t>
            </w:r>
            <w:r w:rsidRPr="00E00CF5">
              <w:rPr>
                <w:rStyle w:val="ff2"/>
              </w:rPr>
              <w:t>y</w:t>
            </w:r>
            <w:r w:rsidRPr="00E00CF5">
              <w:rPr>
                <w:rStyle w:val="ff5"/>
                <w:rFonts w:ascii="Cambria Math" w:eastAsia="Arial" w:hAnsi="Cambria Math"/>
              </w:rPr>
              <w:t>∀</w:t>
            </w:r>
            <w:r w:rsidRPr="00E00CF5">
              <w:rPr>
                <w:rStyle w:val="ws2"/>
                <w:rFonts w:eastAsiaTheme="majorEastAsia"/>
              </w:rPr>
              <w:t>x L(x, y)</w:t>
            </w:r>
            <w:r w:rsidRPr="00E00CF5">
              <w:t xml:space="preserve">  </w:t>
            </w:r>
            <w:r w:rsidRPr="00E00CF5">
              <w:tab/>
              <w:t xml:space="preserve">d) </w:t>
            </w:r>
            <w:r w:rsidRPr="00E00CF5">
              <w:rPr>
                <w:rStyle w:val="ff5"/>
                <w:rFonts w:ascii="Cambria Math" w:eastAsia="Arial" w:hAnsi="Cambria Math"/>
              </w:rPr>
              <w:t>∃</w:t>
            </w:r>
            <w:r w:rsidRPr="00E00CF5">
              <w:rPr>
                <w:rStyle w:val="ff2"/>
              </w:rPr>
              <w:t>x ¬L(Joy, x)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lastRenderedPageBreak/>
              <w:t>43.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Let domain of m includes all students, P (m) be the statement “m spends more than 2 hours in playing polo”. Express </w:t>
            </w:r>
            <w:r w:rsidRPr="00E00CF5">
              <w:rPr>
                <w:rStyle w:val="ff5"/>
                <w:rFonts w:ascii="Cambria Math" w:eastAsia="Arial" w:hAnsi="Cambria Math"/>
              </w:rPr>
              <w:t>∀</w:t>
            </w:r>
            <w:r w:rsidRPr="00E00CF5">
              <w:t>m ¬P (m) quantification in English.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a) A student is there who spends more than 2 hours in playing polo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b) There is a student who does not spend more than 2 hours in playing polo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c) All students spends more than 2 hours in playing polo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d) No student spends more than 2 hours in playing polo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44.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rPr>
                <w:shd w:val="clear" w:color="auto" w:fill="FFFFFF"/>
              </w:rPr>
              <w:t>The inverse of function f(x) = x</w:t>
            </w:r>
            <w:r w:rsidRPr="00E00CF5">
              <w:rPr>
                <w:bdr w:val="none" w:sz="0" w:space="0" w:color="auto" w:frame="1"/>
                <w:shd w:val="clear" w:color="auto" w:fill="FFFFFF"/>
                <w:vertAlign w:val="superscript"/>
              </w:rPr>
              <w:t>3</w:t>
            </w:r>
            <w:r w:rsidRPr="00E00CF5">
              <w:rPr>
                <w:shd w:val="clear" w:color="auto" w:fill="FFFFFF"/>
              </w:rPr>
              <w:t> + 2 is ____________</w:t>
            </w:r>
            <w:r w:rsidRPr="00E00CF5">
              <w:br/>
            </w:r>
            <w:r w:rsidRPr="00E00CF5">
              <w:rPr>
                <w:shd w:val="clear" w:color="auto" w:fill="FFFFFF"/>
              </w:rPr>
              <w:t>a) f</w:t>
            </w:r>
            <w:r w:rsidRPr="00E00CF5">
              <w:rPr>
                <w:bdr w:val="none" w:sz="0" w:space="0" w:color="auto" w:frame="1"/>
                <w:shd w:val="clear" w:color="auto" w:fill="FFFFFF"/>
                <w:vertAlign w:val="superscript"/>
              </w:rPr>
              <w:t> -1 </w:t>
            </w:r>
            <w:r w:rsidRPr="00E00CF5">
              <w:rPr>
                <w:shd w:val="clear" w:color="auto" w:fill="FFFFFF"/>
              </w:rPr>
              <w:t>(y) = (y – 2)</w:t>
            </w:r>
            <w:r w:rsidRPr="00E00CF5">
              <w:rPr>
                <w:bdr w:val="none" w:sz="0" w:space="0" w:color="auto" w:frame="1"/>
                <w:shd w:val="clear" w:color="auto" w:fill="FFFFFF"/>
                <w:vertAlign w:val="superscript"/>
              </w:rPr>
              <w:t> ½</w:t>
            </w:r>
            <w:r w:rsidRPr="00E00CF5">
              <w:t xml:space="preserve">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>b) f</w:t>
            </w:r>
            <w:r w:rsidRPr="00E00CF5">
              <w:rPr>
                <w:bdr w:val="none" w:sz="0" w:space="0" w:color="auto" w:frame="1"/>
                <w:shd w:val="clear" w:color="auto" w:fill="FFFFFF"/>
                <w:vertAlign w:val="superscript"/>
              </w:rPr>
              <w:t> -1 </w:t>
            </w:r>
            <w:r w:rsidRPr="00E00CF5">
              <w:rPr>
                <w:shd w:val="clear" w:color="auto" w:fill="FFFFFF"/>
              </w:rPr>
              <w:t>(y) = (y – 2)</w:t>
            </w:r>
            <w:r w:rsidRPr="00E00CF5">
              <w:rPr>
                <w:bdr w:val="none" w:sz="0" w:space="0" w:color="auto" w:frame="1"/>
                <w:shd w:val="clear" w:color="auto" w:fill="FFFFFF"/>
                <w:vertAlign w:val="superscript"/>
              </w:rPr>
              <w:t> 1/3</w:t>
            </w:r>
            <w:r w:rsidRPr="00E00CF5">
              <w:t xml:space="preserve">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>c) f</w:t>
            </w:r>
            <w:r w:rsidRPr="00E00CF5">
              <w:rPr>
                <w:bdr w:val="none" w:sz="0" w:space="0" w:color="auto" w:frame="1"/>
                <w:shd w:val="clear" w:color="auto" w:fill="FFFFFF"/>
                <w:vertAlign w:val="superscript"/>
              </w:rPr>
              <w:t> -1 </w:t>
            </w:r>
            <w:r w:rsidRPr="00E00CF5">
              <w:rPr>
                <w:shd w:val="clear" w:color="auto" w:fill="FFFFFF"/>
              </w:rPr>
              <w:t>(y) = (y)</w:t>
            </w:r>
            <w:r w:rsidRPr="00E00CF5">
              <w:rPr>
                <w:bdr w:val="none" w:sz="0" w:space="0" w:color="auto" w:frame="1"/>
                <w:shd w:val="clear" w:color="auto" w:fill="FFFFFF"/>
                <w:vertAlign w:val="superscript"/>
              </w:rPr>
              <w:t> 1/3</w:t>
            </w:r>
            <w:r w:rsidRPr="00E00CF5">
              <w:t xml:space="preserve"> 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>d) f</w:t>
            </w:r>
            <w:r w:rsidRPr="00E00CF5">
              <w:rPr>
                <w:bdr w:val="none" w:sz="0" w:space="0" w:color="auto" w:frame="1"/>
                <w:shd w:val="clear" w:color="auto" w:fill="FFFFFF"/>
                <w:vertAlign w:val="superscript"/>
              </w:rPr>
              <w:t> -1 </w:t>
            </w:r>
            <w:r w:rsidRPr="00E00CF5">
              <w:rPr>
                <w:shd w:val="clear" w:color="auto" w:fill="FFFFFF"/>
              </w:rPr>
              <w:t>(y) = (y – 2)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45.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rPr>
                <w:shd w:val="clear" w:color="auto" w:fill="FFFFFF"/>
              </w:rPr>
              <w:t>If set A X B=B X A then which of the following sets may satisfy?</w:t>
            </w:r>
            <w:r w:rsidRPr="00E00CF5">
              <w:br/>
            </w:r>
            <w:r w:rsidRPr="00E00CF5">
              <w:rPr>
                <w:shd w:val="clear" w:color="auto" w:fill="FFFFFF"/>
              </w:rPr>
              <w:t>a) A={1, 2, 3},B={1, 2, 3, 4}</w:t>
            </w:r>
            <w:r w:rsidRPr="00E00CF5">
              <w:t xml:space="preserve">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>b) A={1, 2}, B={2, 1}</w:t>
            </w:r>
            <w:r w:rsidRPr="00E00CF5">
              <w:t xml:space="preserve">  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rPr>
                <w:shd w:val="clear" w:color="auto" w:fill="FFFFFF"/>
              </w:rPr>
              <w:t>c) A={1, 2, 3}, B={2, 3, 4}</w:t>
            </w:r>
            <w:r w:rsidRPr="00E00CF5">
              <w:t xml:space="preserve">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>d)None of the mentioned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46.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rPr>
                <w:shd w:val="clear" w:color="auto" w:fill="FFFFFF"/>
              </w:rPr>
              <w:t>An injection is a function which is?</w:t>
            </w:r>
            <w:r w:rsidRPr="00E00CF5">
              <w:br/>
            </w:r>
            <w:r w:rsidRPr="00E00CF5">
              <w:rPr>
                <w:shd w:val="clear" w:color="auto" w:fill="FFFFFF"/>
              </w:rPr>
              <w:t>a) many-one</w:t>
            </w:r>
            <w:r w:rsidRPr="00E00CF5">
              <w:t xml:space="preserve">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>b) one-one</w:t>
            </w:r>
            <w:r w:rsidRPr="00E00CF5">
              <w:t xml:space="preserve">  </w:t>
            </w:r>
            <w:r w:rsidRPr="00E00CF5">
              <w:tab/>
            </w:r>
            <w:r w:rsidRPr="00E00CF5">
              <w:rPr>
                <w:shd w:val="clear" w:color="auto" w:fill="FFFFFF"/>
              </w:rPr>
              <w:t>c) onto</w:t>
            </w:r>
            <w:r w:rsidRPr="00E00CF5">
              <w:t xml:space="preserve">                  </w:t>
            </w:r>
            <w:r w:rsidRPr="00E00CF5">
              <w:rPr>
                <w:shd w:val="clear" w:color="auto" w:fill="FFFFFF"/>
              </w:rPr>
              <w:t>d) none of the mentioned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47.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Find the number of ways of arranging the letters of the words DANGER, so that no vowel occupies odd place.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 36                   </w:t>
            </w:r>
            <w:r w:rsidRPr="00E00CF5">
              <w:tab/>
              <w:t xml:space="preserve">b)   144                        </w:t>
            </w:r>
            <w:r w:rsidRPr="00E00CF5">
              <w:tab/>
              <w:t xml:space="preserve">c)  48                 </w:t>
            </w:r>
            <w:r w:rsidRPr="00E00CF5">
              <w:tab/>
              <w:t>d) 96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48.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  <w:shd w:val="clear" w:color="auto" w:fill="FFFFFF"/>
              </w:rPr>
              <w:t>If </w:t>
            </w:r>
            <w:r w:rsidRPr="00E00CF5">
              <w:rPr>
                <w:rFonts w:ascii="Arial" w:hAnsi="Arial" w:cs="Arial"/>
                <w:bdr w:val="none" w:sz="0" w:space="0" w:color="auto" w:frame="1"/>
                <w:shd w:val="clear" w:color="auto" w:fill="FFFFFF"/>
                <w:vertAlign w:val="superscript"/>
              </w:rPr>
              <w:t>n</w:t>
            </w:r>
            <w:r w:rsidRPr="00E00CF5">
              <w:rPr>
                <w:rFonts w:ascii="Arial" w:hAnsi="Arial" w:cs="Arial"/>
                <w:shd w:val="clear" w:color="auto" w:fill="FFFFFF"/>
              </w:rPr>
              <w:t>P</w:t>
            </w:r>
            <w:r w:rsidRPr="00E00CF5">
              <w:rPr>
                <w:rFonts w:ascii="Arial" w:hAnsi="Arial" w:cs="Arial"/>
                <w:bdr w:val="none" w:sz="0" w:space="0" w:color="auto" w:frame="1"/>
                <w:shd w:val="clear" w:color="auto" w:fill="FFFFFF"/>
                <w:vertAlign w:val="subscript"/>
              </w:rPr>
              <w:t>r</w:t>
            </w:r>
            <w:r w:rsidRPr="00E00CF5">
              <w:rPr>
                <w:rFonts w:ascii="Arial" w:hAnsi="Arial" w:cs="Arial"/>
                <w:shd w:val="clear" w:color="auto" w:fill="FFFFFF"/>
              </w:rPr>
              <w:t> = 3024 and </w:t>
            </w:r>
            <w:r w:rsidRPr="00E00CF5">
              <w:rPr>
                <w:rFonts w:ascii="Arial" w:hAnsi="Arial" w:cs="Arial"/>
                <w:bdr w:val="none" w:sz="0" w:space="0" w:color="auto" w:frame="1"/>
                <w:shd w:val="clear" w:color="auto" w:fill="FFFFFF"/>
                <w:vertAlign w:val="superscript"/>
              </w:rPr>
              <w:t>n</w:t>
            </w:r>
            <w:r w:rsidRPr="00E00CF5">
              <w:rPr>
                <w:rFonts w:ascii="Arial" w:hAnsi="Arial" w:cs="Arial"/>
                <w:shd w:val="clear" w:color="auto" w:fill="FFFFFF"/>
              </w:rPr>
              <w:t>C</w:t>
            </w:r>
            <w:r w:rsidRPr="00E00CF5">
              <w:rPr>
                <w:rFonts w:ascii="Arial" w:hAnsi="Arial" w:cs="Arial"/>
                <w:bdr w:val="none" w:sz="0" w:space="0" w:color="auto" w:frame="1"/>
                <w:shd w:val="clear" w:color="auto" w:fill="FFFFFF"/>
                <w:vertAlign w:val="subscript"/>
              </w:rPr>
              <w:t>r</w:t>
            </w:r>
            <w:r w:rsidRPr="00E00CF5">
              <w:rPr>
                <w:rFonts w:ascii="Arial" w:hAnsi="Arial" w:cs="Arial"/>
                <w:shd w:val="clear" w:color="auto" w:fill="FFFFFF"/>
              </w:rPr>
              <w:t> = 126 then find n and r.</w:t>
            </w:r>
          </w:p>
          <w:p w:rsidR="00E615F7" w:rsidRPr="00E00CF5" w:rsidRDefault="00E615F7" w:rsidP="00026FD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</w:rPr>
              <w:t xml:space="preserve">a) 11,4                   </w:t>
            </w:r>
            <w:r w:rsidRPr="00E00CF5">
              <w:rPr>
                <w:rFonts w:ascii="Arial" w:hAnsi="Arial" w:cs="Arial"/>
              </w:rPr>
              <w:tab/>
              <w:t xml:space="preserve">b)  10,3                         </w:t>
            </w:r>
            <w:r w:rsidRPr="00E00CF5">
              <w:rPr>
                <w:rFonts w:ascii="Arial" w:hAnsi="Arial" w:cs="Arial"/>
              </w:rPr>
              <w:tab/>
              <w:t xml:space="preserve">c) 12,4                   </w:t>
            </w:r>
            <w:r w:rsidRPr="00E00CF5">
              <w:rPr>
                <w:rFonts w:ascii="Arial" w:hAnsi="Arial" w:cs="Arial"/>
              </w:rPr>
              <w:tab/>
              <w:t>d) 9,4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49.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  <w:shd w:val="clear" w:color="auto" w:fill="FFFFFF"/>
              </w:rPr>
              <w:t>The number of combination of n distinct objects taken r at a time be x is given by</w:t>
            </w:r>
          </w:p>
          <w:p w:rsidR="00E615F7" w:rsidRPr="00E00CF5" w:rsidRDefault="00E615F7" w:rsidP="00026FD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</w:rPr>
              <w:t xml:space="preserve">a)  </w:t>
            </w:r>
            <w:r w:rsidRPr="00E00CF5">
              <w:rPr>
                <w:rFonts w:ascii="Arial" w:hAnsi="Arial" w:cs="Arial"/>
                <w:shd w:val="clear" w:color="auto" w:fill="FFFFFF"/>
                <w:vertAlign w:val="superscript"/>
              </w:rPr>
              <w:t>n</w:t>
            </w:r>
            <w:r w:rsidRPr="00E00CF5">
              <w:rPr>
                <w:rFonts w:ascii="Arial" w:hAnsi="Arial" w:cs="Arial"/>
                <w:shd w:val="clear" w:color="auto" w:fill="FFFFFF"/>
              </w:rPr>
              <w:t>C</w:t>
            </w:r>
            <w:r w:rsidRPr="00E00CF5">
              <w:rPr>
                <w:rFonts w:ascii="Arial" w:hAnsi="Arial" w:cs="Arial"/>
                <w:shd w:val="clear" w:color="auto" w:fill="FFFFFF"/>
                <w:vertAlign w:val="subscript"/>
              </w:rPr>
              <w:t>r</w:t>
            </w:r>
            <w:r w:rsidRPr="00E00CF5">
              <w:rPr>
                <w:rFonts w:ascii="Arial" w:hAnsi="Arial" w:cs="Arial"/>
              </w:rPr>
              <w:t xml:space="preserve">                    </w:t>
            </w:r>
            <w:r w:rsidRPr="00E00CF5">
              <w:rPr>
                <w:rFonts w:ascii="Arial" w:hAnsi="Arial" w:cs="Arial"/>
              </w:rPr>
              <w:tab/>
              <w:t xml:space="preserve">b) </w:t>
            </w:r>
            <w:r w:rsidRPr="00E00CF5">
              <w:rPr>
                <w:rFonts w:ascii="Arial" w:hAnsi="Arial" w:cs="Arial"/>
                <w:shd w:val="clear" w:color="auto" w:fill="FFFFFF"/>
                <w:vertAlign w:val="superscript"/>
              </w:rPr>
              <w:t>n/2</w:t>
            </w:r>
            <w:r w:rsidRPr="00E00CF5">
              <w:rPr>
                <w:rFonts w:ascii="Arial" w:hAnsi="Arial" w:cs="Arial"/>
                <w:shd w:val="clear" w:color="auto" w:fill="FFFFFF"/>
              </w:rPr>
              <w:t>C</w:t>
            </w:r>
            <w:r w:rsidRPr="00E00CF5">
              <w:rPr>
                <w:rFonts w:ascii="Arial" w:hAnsi="Arial" w:cs="Arial"/>
                <w:shd w:val="clear" w:color="auto" w:fill="FFFFFF"/>
                <w:vertAlign w:val="subscript"/>
              </w:rPr>
              <w:t>r/2</w:t>
            </w:r>
            <w:r w:rsidRPr="00E00CF5">
              <w:rPr>
                <w:rFonts w:ascii="Arial" w:hAnsi="Arial" w:cs="Arial"/>
              </w:rPr>
              <w:t xml:space="preserve">                          </w:t>
            </w:r>
            <w:r w:rsidRPr="00E00CF5">
              <w:rPr>
                <w:rFonts w:ascii="Arial" w:hAnsi="Arial" w:cs="Arial"/>
              </w:rPr>
              <w:tab/>
              <w:t>c)</w:t>
            </w:r>
            <w:r w:rsidRPr="00E00CF5">
              <w:rPr>
                <w:rFonts w:ascii="Arial" w:hAnsi="Arial" w:cs="Arial"/>
                <w:shd w:val="clear" w:color="auto" w:fill="FFFFFF"/>
                <w:vertAlign w:val="superscript"/>
              </w:rPr>
              <w:t xml:space="preserve"> n</w:t>
            </w:r>
            <w:r w:rsidRPr="00E00CF5">
              <w:rPr>
                <w:rFonts w:ascii="Arial" w:hAnsi="Arial" w:cs="Arial"/>
                <w:shd w:val="clear" w:color="auto" w:fill="FFFFFF"/>
              </w:rPr>
              <w:t>C</w:t>
            </w:r>
            <w:r w:rsidRPr="00E00CF5">
              <w:rPr>
                <w:rFonts w:ascii="Arial" w:hAnsi="Arial" w:cs="Arial"/>
                <w:shd w:val="clear" w:color="auto" w:fill="FFFFFF"/>
                <w:vertAlign w:val="subscript"/>
              </w:rPr>
              <w:t>r/2</w:t>
            </w:r>
            <w:r w:rsidRPr="00E00CF5">
              <w:rPr>
                <w:rFonts w:ascii="Arial" w:hAnsi="Arial" w:cs="Arial"/>
              </w:rPr>
              <w:t xml:space="preserve">                         </w:t>
            </w:r>
            <w:r w:rsidRPr="00E00CF5">
              <w:rPr>
                <w:rFonts w:ascii="Arial" w:hAnsi="Arial" w:cs="Arial"/>
              </w:rPr>
              <w:tab/>
              <w:t xml:space="preserve">d) </w:t>
            </w:r>
            <w:r w:rsidRPr="00E00CF5">
              <w:rPr>
                <w:rFonts w:ascii="Arial" w:hAnsi="Arial" w:cs="Arial"/>
                <w:shd w:val="clear" w:color="auto" w:fill="FFFFFF"/>
                <w:vertAlign w:val="superscript"/>
              </w:rPr>
              <w:t>n/2</w:t>
            </w:r>
            <w:r w:rsidRPr="00E00CF5">
              <w:rPr>
                <w:rFonts w:ascii="Arial" w:hAnsi="Arial" w:cs="Arial"/>
                <w:shd w:val="clear" w:color="auto" w:fill="FFFFFF"/>
              </w:rPr>
              <w:t>C</w:t>
            </w:r>
            <w:r w:rsidRPr="00E00CF5">
              <w:rPr>
                <w:rFonts w:ascii="Arial" w:hAnsi="Arial" w:cs="Arial"/>
                <w:shd w:val="clear" w:color="auto" w:fill="FFFFFF"/>
                <w:vertAlign w:val="subscript"/>
              </w:rPr>
              <w:t>r</w:t>
            </w:r>
            <w:r w:rsidRPr="00E00CF5">
              <w:rPr>
                <w:rFonts w:ascii="Arial" w:hAnsi="Arial" w:cs="Arial"/>
              </w:rPr>
              <w:t xml:space="preserve">   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50.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</w:rPr>
              <w:t>C</w:t>
            </w:r>
            <w:r w:rsidRPr="00E00CF5">
              <w:rPr>
                <w:rFonts w:ascii="Arial" w:hAnsi="Arial" w:cs="Arial"/>
                <w:vertAlign w:val="subscript"/>
              </w:rPr>
              <w:t>0</w:t>
            </w:r>
            <w:r w:rsidRPr="00E00CF5">
              <w:rPr>
                <w:rFonts w:ascii="Arial" w:hAnsi="Arial" w:cs="Arial"/>
              </w:rPr>
              <w:t>a</w:t>
            </w:r>
            <w:r w:rsidRPr="00E00CF5">
              <w:rPr>
                <w:rFonts w:ascii="Arial" w:hAnsi="Arial" w:cs="Arial"/>
                <w:vertAlign w:val="subscript"/>
              </w:rPr>
              <w:t>0</w:t>
            </w:r>
            <w:r w:rsidRPr="00E00CF5">
              <w:rPr>
                <w:rFonts w:ascii="Arial" w:hAnsi="Arial" w:cs="Arial"/>
              </w:rPr>
              <w:t>+C</w:t>
            </w:r>
            <w:r w:rsidRPr="00E00CF5">
              <w:rPr>
                <w:rFonts w:ascii="Arial" w:hAnsi="Arial" w:cs="Arial"/>
                <w:vertAlign w:val="subscript"/>
              </w:rPr>
              <w:t>1</w:t>
            </w:r>
            <w:r w:rsidRPr="00E00CF5">
              <w:rPr>
                <w:rFonts w:ascii="Arial" w:hAnsi="Arial" w:cs="Arial"/>
              </w:rPr>
              <w:t>a</w:t>
            </w:r>
            <w:r w:rsidRPr="00E00CF5">
              <w:rPr>
                <w:rFonts w:ascii="Arial" w:hAnsi="Arial" w:cs="Arial"/>
                <w:vertAlign w:val="subscript"/>
              </w:rPr>
              <w:t>1</w:t>
            </w:r>
            <w:r w:rsidRPr="00E00CF5">
              <w:rPr>
                <w:rFonts w:ascii="Arial" w:hAnsi="Arial" w:cs="Arial"/>
              </w:rPr>
              <w:t>+ C</w:t>
            </w:r>
            <w:r w:rsidRPr="00E00CF5">
              <w:rPr>
                <w:rFonts w:ascii="Arial" w:hAnsi="Arial" w:cs="Arial"/>
                <w:vertAlign w:val="subscript"/>
              </w:rPr>
              <w:t>2</w:t>
            </w:r>
            <w:r w:rsidRPr="00E00CF5">
              <w:rPr>
                <w:rFonts w:ascii="Arial" w:hAnsi="Arial" w:cs="Arial"/>
              </w:rPr>
              <w:t>a</w:t>
            </w:r>
            <w:r w:rsidRPr="00E00CF5">
              <w:rPr>
                <w:rFonts w:ascii="Arial" w:hAnsi="Arial" w:cs="Arial"/>
                <w:vertAlign w:val="subscript"/>
              </w:rPr>
              <w:t>2</w:t>
            </w:r>
            <w:r w:rsidRPr="00E00CF5">
              <w:rPr>
                <w:rFonts w:ascii="Arial" w:hAnsi="Arial" w:cs="Arial"/>
              </w:rPr>
              <w:t>+…….+ C</w:t>
            </w:r>
            <w:r w:rsidRPr="00E00CF5">
              <w:rPr>
                <w:rFonts w:ascii="Arial" w:hAnsi="Arial" w:cs="Arial"/>
                <w:vertAlign w:val="subscript"/>
              </w:rPr>
              <w:t>n</w:t>
            </w:r>
            <w:r w:rsidRPr="00E00CF5">
              <w:rPr>
                <w:rFonts w:ascii="Arial" w:hAnsi="Arial" w:cs="Arial"/>
              </w:rPr>
              <w:t>a</w:t>
            </w:r>
            <w:r w:rsidRPr="00E00CF5">
              <w:rPr>
                <w:rFonts w:ascii="Arial" w:hAnsi="Arial" w:cs="Arial"/>
                <w:vertAlign w:val="subscript"/>
              </w:rPr>
              <w:t>n</w:t>
            </w:r>
            <w:r w:rsidRPr="00E00CF5">
              <w:rPr>
                <w:rFonts w:ascii="Arial" w:hAnsi="Arial" w:cs="Arial"/>
              </w:rPr>
              <w:t xml:space="preserve"> =  f(n), If f(n)=0, then the recurrence relation is…….   </w:t>
            </w:r>
          </w:p>
          <w:p w:rsidR="00E615F7" w:rsidRPr="00E00CF5" w:rsidRDefault="00E615F7" w:rsidP="00026FD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</w:rPr>
              <w:t xml:space="preserve">a) In homogeneous     </w:t>
            </w:r>
            <w:r w:rsidRPr="00E00CF5">
              <w:rPr>
                <w:rFonts w:ascii="Arial" w:hAnsi="Arial" w:cs="Arial"/>
              </w:rPr>
              <w:tab/>
              <w:t xml:space="preserve">b) particular   </w:t>
            </w:r>
            <w:r w:rsidRPr="00E00CF5">
              <w:rPr>
                <w:rFonts w:ascii="Arial" w:hAnsi="Arial" w:cs="Arial"/>
              </w:rPr>
              <w:tab/>
              <w:t xml:space="preserve">c) homogeneous  </w:t>
            </w:r>
            <w:r w:rsidRPr="00E00CF5">
              <w:rPr>
                <w:rFonts w:ascii="Arial" w:hAnsi="Arial" w:cs="Arial"/>
              </w:rPr>
              <w:tab/>
              <w:t>d)  None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51.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</w:rPr>
              <w:t>The particular solution of f(n)= C</w:t>
            </w:r>
            <w:r w:rsidRPr="00E00CF5">
              <w:rPr>
                <w:rFonts w:ascii="Arial" w:hAnsi="Arial" w:cs="Arial"/>
                <w:vertAlign w:val="superscript"/>
              </w:rPr>
              <w:t>n</w:t>
            </w:r>
            <w:r w:rsidRPr="00E00CF5">
              <w:rPr>
                <w:rFonts w:ascii="Arial" w:hAnsi="Arial" w:cs="Arial"/>
              </w:rPr>
              <w:t xml:space="preserve"> is</w:t>
            </w:r>
          </w:p>
          <w:p w:rsidR="00E615F7" w:rsidRPr="00E00CF5" w:rsidRDefault="00E615F7" w:rsidP="00026FD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</w:rPr>
              <w:t>a)  C.A</w:t>
            </w:r>
            <w:r w:rsidRPr="00E00CF5">
              <w:rPr>
                <w:rFonts w:ascii="Arial" w:hAnsi="Arial" w:cs="Arial"/>
                <w:vertAlign w:val="superscript"/>
              </w:rPr>
              <w:t>n</w:t>
            </w:r>
            <w:r w:rsidRPr="00E00CF5">
              <w:rPr>
                <w:rFonts w:ascii="Arial" w:hAnsi="Arial" w:cs="Arial"/>
              </w:rPr>
              <w:t xml:space="preserve">                         </w:t>
            </w:r>
            <w:r w:rsidRPr="00E00CF5">
              <w:rPr>
                <w:rFonts w:ascii="Arial" w:hAnsi="Arial" w:cs="Arial"/>
              </w:rPr>
              <w:tab/>
              <w:t>b)  A.C</w:t>
            </w:r>
            <w:r w:rsidRPr="00E00CF5">
              <w:rPr>
                <w:rFonts w:ascii="Arial" w:hAnsi="Arial" w:cs="Arial"/>
                <w:vertAlign w:val="superscript"/>
              </w:rPr>
              <w:t>n</w:t>
            </w:r>
            <w:r w:rsidRPr="00E00CF5">
              <w:rPr>
                <w:rFonts w:ascii="Arial" w:hAnsi="Arial" w:cs="Arial"/>
              </w:rPr>
              <w:t xml:space="preserve">                         </w:t>
            </w:r>
            <w:r w:rsidRPr="00E00CF5">
              <w:rPr>
                <w:rFonts w:ascii="Arial" w:hAnsi="Arial" w:cs="Arial"/>
              </w:rPr>
              <w:tab/>
              <w:t xml:space="preserve">c) n.A                  </w:t>
            </w:r>
            <w:r w:rsidRPr="00E00CF5">
              <w:rPr>
                <w:rFonts w:ascii="Arial" w:hAnsi="Arial" w:cs="Arial"/>
              </w:rPr>
              <w:tab/>
              <w:t>d) n.C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52.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</w:rPr>
              <w:t>C</w:t>
            </w:r>
            <w:r w:rsidRPr="00E00CF5">
              <w:rPr>
                <w:rFonts w:ascii="Arial" w:hAnsi="Arial" w:cs="Arial"/>
                <w:vertAlign w:val="subscript"/>
              </w:rPr>
              <w:t>0</w:t>
            </w:r>
            <w:r w:rsidRPr="00E00CF5">
              <w:rPr>
                <w:rFonts w:ascii="Arial" w:hAnsi="Arial" w:cs="Arial"/>
              </w:rPr>
              <w:t>a</w:t>
            </w:r>
            <w:r w:rsidRPr="00E00CF5">
              <w:rPr>
                <w:rFonts w:ascii="Arial" w:hAnsi="Arial" w:cs="Arial"/>
                <w:vertAlign w:val="subscript"/>
              </w:rPr>
              <w:t>0</w:t>
            </w:r>
            <w:r w:rsidRPr="00E00CF5">
              <w:rPr>
                <w:rFonts w:ascii="Arial" w:hAnsi="Arial" w:cs="Arial"/>
              </w:rPr>
              <w:t>+C</w:t>
            </w:r>
            <w:r w:rsidRPr="00E00CF5">
              <w:rPr>
                <w:rFonts w:ascii="Arial" w:hAnsi="Arial" w:cs="Arial"/>
                <w:vertAlign w:val="subscript"/>
              </w:rPr>
              <w:t>1</w:t>
            </w:r>
            <w:r w:rsidRPr="00E00CF5">
              <w:rPr>
                <w:rFonts w:ascii="Arial" w:hAnsi="Arial" w:cs="Arial"/>
              </w:rPr>
              <w:t>a</w:t>
            </w:r>
            <w:r w:rsidRPr="00E00CF5">
              <w:rPr>
                <w:rFonts w:ascii="Arial" w:hAnsi="Arial" w:cs="Arial"/>
                <w:vertAlign w:val="subscript"/>
              </w:rPr>
              <w:t>1</w:t>
            </w:r>
            <w:r w:rsidRPr="00E00CF5">
              <w:rPr>
                <w:rFonts w:ascii="Arial" w:hAnsi="Arial" w:cs="Arial"/>
              </w:rPr>
              <w:t>+ C</w:t>
            </w:r>
            <w:r w:rsidRPr="00E00CF5">
              <w:rPr>
                <w:rFonts w:ascii="Arial" w:hAnsi="Arial" w:cs="Arial"/>
                <w:vertAlign w:val="subscript"/>
              </w:rPr>
              <w:t>2</w:t>
            </w:r>
            <w:r w:rsidRPr="00E00CF5">
              <w:rPr>
                <w:rFonts w:ascii="Arial" w:hAnsi="Arial" w:cs="Arial"/>
              </w:rPr>
              <w:t>a</w:t>
            </w:r>
            <w:r w:rsidRPr="00E00CF5">
              <w:rPr>
                <w:rFonts w:ascii="Arial" w:hAnsi="Arial" w:cs="Arial"/>
                <w:vertAlign w:val="subscript"/>
              </w:rPr>
              <w:t>2</w:t>
            </w:r>
            <w:r w:rsidRPr="00E00CF5">
              <w:rPr>
                <w:rFonts w:ascii="Arial" w:hAnsi="Arial" w:cs="Arial"/>
              </w:rPr>
              <w:t>+…….+ C</w:t>
            </w:r>
            <w:r w:rsidRPr="00E00CF5">
              <w:rPr>
                <w:rFonts w:ascii="Arial" w:hAnsi="Arial" w:cs="Arial"/>
                <w:vertAlign w:val="subscript"/>
              </w:rPr>
              <w:t>n</w:t>
            </w:r>
            <w:r w:rsidRPr="00E00CF5">
              <w:rPr>
                <w:rFonts w:ascii="Arial" w:hAnsi="Arial" w:cs="Arial"/>
              </w:rPr>
              <w:t>a</w:t>
            </w:r>
            <w:r w:rsidRPr="00E00CF5">
              <w:rPr>
                <w:rFonts w:ascii="Arial" w:hAnsi="Arial" w:cs="Arial"/>
                <w:vertAlign w:val="subscript"/>
              </w:rPr>
              <w:t>n</w:t>
            </w:r>
            <w:r w:rsidRPr="00E00CF5">
              <w:rPr>
                <w:rFonts w:ascii="Arial" w:hAnsi="Arial" w:cs="Arial"/>
              </w:rPr>
              <w:t xml:space="preserve"> =  f(n), If f(n)</w:t>
            </w:r>
            <w:r w:rsidRPr="00E00CF5">
              <w:rPr>
                <w:rFonts w:ascii="Arial" w:hAnsi="Arial" w:cs="Arial"/>
                <w:shd w:val="clear" w:color="auto" w:fill="FFFFFF"/>
              </w:rPr>
              <w:t xml:space="preserve"> ≠</w:t>
            </w:r>
            <w:r w:rsidRPr="00E00CF5">
              <w:rPr>
                <w:rFonts w:ascii="Arial" w:hAnsi="Arial" w:cs="Arial"/>
              </w:rPr>
              <w:t xml:space="preserve"> 0, then the recurrence relation is…….  </w:t>
            </w:r>
          </w:p>
          <w:p w:rsidR="00E615F7" w:rsidRPr="00E00CF5" w:rsidRDefault="00E615F7" w:rsidP="00026FD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</w:rPr>
              <w:t xml:space="preserve">a) In homogeneous     </w:t>
            </w:r>
            <w:r w:rsidRPr="00E00CF5">
              <w:rPr>
                <w:rFonts w:ascii="Arial" w:hAnsi="Arial" w:cs="Arial"/>
              </w:rPr>
              <w:tab/>
              <w:t xml:space="preserve">b) particular   </w:t>
            </w:r>
            <w:r w:rsidRPr="00E00CF5">
              <w:rPr>
                <w:rFonts w:ascii="Arial" w:hAnsi="Arial" w:cs="Arial"/>
              </w:rPr>
              <w:tab/>
              <w:t xml:space="preserve">c) homogeneous  </w:t>
            </w:r>
            <w:r w:rsidRPr="00E00CF5">
              <w:rPr>
                <w:rFonts w:ascii="Arial" w:hAnsi="Arial" w:cs="Arial"/>
              </w:rPr>
              <w:tab/>
              <w:t>d)  None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53.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  <w:shd w:val="clear" w:color="auto" w:fill="FFFFFF"/>
              </w:rPr>
              <w:t>Every Isomorphic graph must have ________ representation.</w:t>
            </w:r>
          </w:p>
          <w:p w:rsidR="00E615F7" w:rsidRPr="00E00CF5" w:rsidRDefault="00E615F7" w:rsidP="00026FD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</w:rPr>
              <w:t xml:space="preserve">a) </w:t>
            </w:r>
            <w:r w:rsidRPr="00E00CF5">
              <w:rPr>
                <w:rFonts w:ascii="Arial" w:hAnsi="Arial" w:cs="Arial"/>
                <w:shd w:val="clear" w:color="auto" w:fill="FFFFFF"/>
              </w:rPr>
              <w:t>cyclic</w:t>
            </w:r>
            <w:r w:rsidRPr="00E00CF5">
              <w:rPr>
                <w:rFonts w:ascii="Arial" w:hAnsi="Arial" w:cs="Arial"/>
              </w:rPr>
              <w:t xml:space="preserve">       </w:t>
            </w:r>
            <w:r w:rsidRPr="00E00CF5">
              <w:rPr>
                <w:rFonts w:ascii="Arial" w:hAnsi="Arial" w:cs="Arial"/>
              </w:rPr>
              <w:tab/>
              <w:t xml:space="preserve">b) </w:t>
            </w:r>
            <w:r w:rsidRPr="00E00CF5">
              <w:rPr>
                <w:rFonts w:ascii="Arial" w:hAnsi="Arial" w:cs="Arial"/>
                <w:shd w:val="clear" w:color="auto" w:fill="FFFFFF"/>
              </w:rPr>
              <w:t>adjacency list</w:t>
            </w:r>
            <w:r w:rsidRPr="00E00CF5">
              <w:rPr>
                <w:rFonts w:ascii="Arial" w:hAnsi="Arial" w:cs="Arial"/>
              </w:rPr>
              <w:t xml:space="preserve">     </w:t>
            </w:r>
            <w:r w:rsidRPr="00E00CF5">
              <w:rPr>
                <w:rFonts w:ascii="Arial" w:hAnsi="Arial" w:cs="Arial"/>
              </w:rPr>
              <w:tab/>
              <w:t xml:space="preserve">c)   </w:t>
            </w:r>
            <w:r w:rsidRPr="00E00CF5">
              <w:rPr>
                <w:rFonts w:ascii="Arial" w:hAnsi="Arial" w:cs="Arial"/>
                <w:shd w:val="clear" w:color="auto" w:fill="FFFFFF"/>
              </w:rPr>
              <w:t>tree</w:t>
            </w:r>
            <w:r w:rsidRPr="00E00CF5">
              <w:rPr>
                <w:rFonts w:ascii="Arial" w:hAnsi="Arial" w:cs="Arial"/>
              </w:rPr>
              <w:t xml:space="preserve">           </w:t>
            </w:r>
            <w:r w:rsidRPr="00E00CF5">
              <w:rPr>
                <w:rFonts w:ascii="Arial" w:hAnsi="Arial" w:cs="Arial"/>
              </w:rPr>
              <w:tab/>
              <w:t xml:space="preserve">d) </w:t>
            </w:r>
            <w:r w:rsidRPr="00E00CF5">
              <w:rPr>
                <w:rFonts w:ascii="Arial" w:hAnsi="Arial" w:cs="Arial"/>
                <w:shd w:val="clear" w:color="auto" w:fill="FFFFFF"/>
              </w:rPr>
              <w:t>adjacency matrix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54.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</w:rPr>
              <w:t>Spanning tree consists of n vertices and ….. edges</w:t>
            </w:r>
          </w:p>
          <w:p w:rsidR="00E615F7" w:rsidRPr="00E00CF5" w:rsidRDefault="00E615F7" w:rsidP="00026FD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</w:rPr>
              <w:t xml:space="preserve">a)    n-1          </w:t>
            </w:r>
            <w:r w:rsidRPr="00E00CF5">
              <w:rPr>
                <w:rFonts w:ascii="Arial" w:hAnsi="Arial" w:cs="Arial"/>
              </w:rPr>
              <w:tab/>
              <w:t xml:space="preserve">b)  n+1            </w:t>
            </w:r>
            <w:r w:rsidRPr="00E00CF5">
              <w:rPr>
                <w:rFonts w:ascii="Arial" w:hAnsi="Arial" w:cs="Arial"/>
              </w:rPr>
              <w:tab/>
              <w:t xml:space="preserve">c)    n*1                 </w:t>
            </w:r>
            <w:r w:rsidRPr="00E00CF5">
              <w:rPr>
                <w:rFonts w:ascii="Arial" w:hAnsi="Arial" w:cs="Arial"/>
              </w:rPr>
              <w:tab/>
              <w:t xml:space="preserve">d) n                      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55.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  <w:shd w:val="clear" w:color="auto" w:fill="FFFFFF"/>
              </w:rPr>
            </w:pPr>
            <w:r w:rsidRPr="00E00CF5">
              <w:rPr>
                <w:rFonts w:ascii="Arial" w:hAnsi="Arial" w:cs="Arial"/>
                <w:shd w:val="clear" w:color="auto" w:fill="FFFFFF"/>
              </w:rPr>
              <w:t> A graph is a set of points, called?</w:t>
            </w:r>
          </w:p>
          <w:p w:rsidR="00E615F7" w:rsidRPr="00E00CF5" w:rsidRDefault="00E615F7" w:rsidP="00026FD3">
            <w:pPr>
              <w:pStyle w:val="normal0"/>
              <w:tabs>
                <w:tab w:val="left" w:pos="2684"/>
                <w:tab w:val="left" w:pos="5367"/>
                <w:tab w:val="left" w:pos="7686"/>
              </w:tabs>
              <w:rPr>
                <w:rFonts w:ascii="Arial" w:hAnsi="Arial" w:cs="Arial"/>
              </w:rPr>
            </w:pPr>
            <w:r w:rsidRPr="00E00CF5">
              <w:rPr>
                <w:rFonts w:ascii="Arial" w:hAnsi="Arial" w:cs="Arial"/>
              </w:rPr>
              <w:t xml:space="preserve">a)    </w:t>
            </w:r>
            <w:r w:rsidRPr="00E00CF5">
              <w:rPr>
                <w:rFonts w:ascii="Arial" w:hAnsi="Arial" w:cs="Arial"/>
                <w:shd w:val="clear" w:color="auto" w:fill="FFFFFF"/>
              </w:rPr>
              <w:t>Edges</w:t>
            </w:r>
            <w:r w:rsidRPr="00E00CF5">
              <w:rPr>
                <w:rFonts w:ascii="Arial" w:hAnsi="Arial" w:cs="Arial"/>
              </w:rPr>
              <w:t xml:space="preserve">     </w:t>
            </w:r>
            <w:r w:rsidRPr="00E00CF5">
              <w:rPr>
                <w:rFonts w:ascii="Arial" w:hAnsi="Arial" w:cs="Arial"/>
              </w:rPr>
              <w:tab/>
              <w:t>b)</w:t>
            </w:r>
            <w:r w:rsidRPr="00E00CF5">
              <w:rPr>
                <w:rFonts w:ascii="Arial" w:hAnsi="Arial" w:cs="Arial"/>
                <w:shd w:val="clear" w:color="auto" w:fill="FFFFFF"/>
              </w:rPr>
              <w:t xml:space="preserve"> Nodes</w:t>
            </w:r>
            <w:r w:rsidRPr="00E00CF5">
              <w:rPr>
                <w:rFonts w:ascii="Arial" w:hAnsi="Arial" w:cs="Arial"/>
              </w:rPr>
              <w:t xml:space="preserve">        </w:t>
            </w:r>
            <w:r w:rsidRPr="00E00CF5">
              <w:rPr>
                <w:rFonts w:ascii="Arial" w:hAnsi="Arial" w:cs="Arial"/>
              </w:rPr>
              <w:tab/>
              <w:t>c)</w:t>
            </w:r>
            <w:r w:rsidRPr="00E00CF5">
              <w:rPr>
                <w:rFonts w:ascii="Arial" w:hAnsi="Arial" w:cs="Arial"/>
                <w:shd w:val="clear" w:color="auto" w:fill="FFFFFF"/>
              </w:rPr>
              <w:t xml:space="preserve"> Fields</w:t>
            </w:r>
            <w:r w:rsidRPr="00E00CF5">
              <w:rPr>
                <w:rFonts w:ascii="Arial" w:hAnsi="Arial" w:cs="Arial"/>
              </w:rPr>
              <w:t xml:space="preserve">                </w:t>
            </w:r>
            <w:r w:rsidRPr="00E00CF5">
              <w:rPr>
                <w:rFonts w:ascii="Arial" w:hAnsi="Arial" w:cs="Arial"/>
              </w:rPr>
              <w:tab/>
              <w:t xml:space="preserve">d) </w:t>
            </w:r>
            <w:r w:rsidRPr="00E00CF5">
              <w:rPr>
                <w:rFonts w:ascii="Arial" w:hAnsi="Arial" w:cs="Arial"/>
                <w:shd w:val="clear" w:color="auto" w:fill="FFFFFF"/>
              </w:rPr>
              <w:t>Lines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56.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Identify the modifier which cannot be used for constructor.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public            </w:t>
            </w:r>
            <w:r w:rsidRPr="00E00CF5">
              <w:tab/>
              <w:t xml:space="preserve">b) protected      </w:t>
            </w:r>
            <w:r w:rsidRPr="00E00CF5">
              <w:tab/>
              <w:t xml:space="preserve">c) private        </w:t>
            </w:r>
            <w:r w:rsidRPr="00E00CF5">
              <w:tab/>
              <w:t>d) static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57.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When is the finalize() method called?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Before garbage collection   </w:t>
            </w:r>
            <w:r w:rsidRPr="00E00CF5">
              <w:tab/>
              <w:t xml:space="preserve">b) Before an object goes out of scope                           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c) Before a variable goes out of space      </w:t>
            </w:r>
            <w:r w:rsidRPr="00E00CF5">
              <w:tab/>
              <w:t>d) None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58.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Which one of the following is not a Java feature?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Object-oriented  </w:t>
            </w:r>
            <w:r w:rsidRPr="00E00CF5">
              <w:tab/>
              <w:t xml:space="preserve">b) Use of pointers        </w:t>
            </w:r>
            <w:r w:rsidRPr="00E00CF5">
              <w:tab/>
              <w:t xml:space="preserve">c) Portable  </w:t>
            </w:r>
            <w:r w:rsidRPr="00E00CF5">
              <w:tab/>
              <w:t>d) Dynamic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59.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What will be the output of the following Java code?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class increment {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     public static void main(String args[]) 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     {        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          int g = 3;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          System.out.print(++g * 8);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     } 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 }</w:t>
            </w:r>
          </w:p>
          <w:p w:rsidR="00E615F7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     32                     </w:t>
            </w:r>
            <w:r w:rsidRPr="00E00CF5">
              <w:tab/>
              <w:t xml:space="preserve">b)  33                         </w:t>
            </w:r>
            <w:r w:rsidRPr="00E00CF5">
              <w:tab/>
              <w:t xml:space="preserve">c)      24                  </w:t>
            </w:r>
            <w:r w:rsidRPr="00E00CF5">
              <w:tab/>
              <w:t>d) 25</w:t>
            </w:r>
          </w:p>
          <w:p w:rsidR="00E615F7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</w:p>
          <w:p w:rsidR="00E615F7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</w:p>
          <w:p w:rsidR="00E615F7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lastRenderedPageBreak/>
              <w:t>60.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What is the output of the below Java program with an Interface?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interface Book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{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char type='C';</w:t>
            </w:r>
            <w:r w:rsidRPr="00E00CF5">
              <w:tab/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}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public class InterfaceTest3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{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public static void main(String[] args)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{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  System.out.println(new Book().type);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  }  }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C               </w:t>
            </w:r>
            <w:r w:rsidRPr="00E00CF5">
              <w:tab/>
              <w:t xml:space="preserve">b)  No output          </w:t>
            </w:r>
            <w:r w:rsidRPr="00E00CF5">
              <w:tab/>
              <w:t xml:space="preserve">c)  Compile error         </w:t>
            </w:r>
            <w:r w:rsidRPr="00E00CF5">
              <w:tab/>
              <w:t>d) None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61.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A Static method of an Interface should be accessed with _____ and a DOT operator.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Class Name  </w:t>
            </w:r>
            <w:r w:rsidRPr="00E00CF5">
              <w:tab/>
            </w:r>
            <w:r w:rsidRPr="00E00CF5">
              <w:tab/>
              <w:t xml:space="preserve">b) Interface Name </w:t>
            </w:r>
            <w:r w:rsidRPr="00E00CF5">
              <w:tab/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c) An object of a concrete class   </w:t>
            </w:r>
            <w:r w:rsidRPr="00E00CF5">
              <w:tab/>
              <w:t>d) None of the above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62.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What type of variable can be defined in an interface?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public static </w:t>
            </w:r>
            <w:r w:rsidRPr="00E00CF5">
              <w:tab/>
              <w:t xml:space="preserve">b) private final </w:t>
            </w:r>
            <w:r w:rsidRPr="00E00CF5">
              <w:tab/>
              <w:t xml:space="preserve">c) public final </w:t>
            </w:r>
            <w:r w:rsidRPr="00E00CF5">
              <w:tab/>
              <w:t>d) static final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63.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Which one is correct declaration for implementing two interfaces?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Consider, Interface A and B.  Class C wants to implements both interfaces.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class C implements A, B     </w:t>
            </w:r>
            <w:r w:rsidRPr="00E00CF5">
              <w:tab/>
              <w:t>b) class C implements A, implements B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c) class C implements A extends B   </w:t>
            </w:r>
            <w:r w:rsidRPr="00E00CF5">
              <w:tab/>
              <w:t>d) class C extends A, B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64.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 Which of these class is not a member class of java.io package?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File     </w:t>
            </w:r>
            <w:r w:rsidRPr="00E00CF5">
              <w:tab/>
              <w:t xml:space="preserve">b) StringReader     </w:t>
            </w:r>
            <w:r w:rsidRPr="00E00CF5">
              <w:tab/>
              <w:t xml:space="preserve">c) Writer     </w:t>
            </w:r>
            <w:r w:rsidRPr="00E00CF5">
              <w:tab/>
              <w:t>d) String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65.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Which of these method(s) is/are used for writing bytes to an outputstream?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put()     </w:t>
            </w:r>
            <w:r w:rsidRPr="00E00CF5">
              <w:tab/>
              <w:t xml:space="preserve">b) print() and write()     </w:t>
            </w:r>
            <w:r w:rsidRPr="00E00CF5">
              <w:tab/>
              <w:t xml:space="preserve">c) printf()       </w:t>
            </w:r>
            <w:r w:rsidRPr="00E00CF5">
              <w:tab/>
              <w:t xml:space="preserve">d) write() and read() 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66.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Which of these access specifiers can be used for a class so that it's members can be accessed by a different class in the different package?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Public                    </w:t>
            </w:r>
            <w:r w:rsidRPr="00E00CF5">
              <w:tab/>
              <w:t xml:space="preserve">b)  Protected                    c) Private            </w:t>
            </w:r>
            <w:r w:rsidRPr="00E00CF5">
              <w:tab/>
              <w:t>d) a&amp;b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67.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Exception and Error are immediate subclasses of a class called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Object  </w:t>
            </w:r>
            <w:r w:rsidRPr="00E00CF5">
              <w:tab/>
              <w:t xml:space="preserve">b)Throwable   </w:t>
            </w:r>
            <w:r w:rsidRPr="00E00CF5">
              <w:tab/>
              <w:t xml:space="preserve">c) AWT    </w:t>
            </w:r>
            <w:r w:rsidRPr="00E00CF5">
              <w:tab/>
              <w:t>d)Panel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68.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Which of these method of Thread class is used to find out the priority given to a thread?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get() </w:t>
            </w:r>
            <w:r w:rsidRPr="00E00CF5">
              <w:tab/>
              <w:t xml:space="preserve">b) ThreadPriority()  </w:t>
            </w:r>
            <w:r w:rsidRPr="00E00CF5">
              <w:tab/>
              <w:t xml:space="preserve">c) getPriority() </w:t>
            </w:r>
            <w:r w:rsidRPr="00E00CF5">
              <w:tab/>
              <w:t xml:space="preserve">d) getThreadPriority() 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69.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Which of these method of Thread class is used to Suspend a thread for a period of time?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 sleep() </w:t>
            </w:r>
            <w:r w:rsidRPr="00E00CF5">
              <w:tab/>
              <w:t xml:space="preserve">b) terminate() </w:t>
            </w:r>
            <w:r w:rsidRPr="00E00CF5">
              <w:tab/>
              <w:t xml:space="preserve">c) suspend() </w:t>
            </w:r>
            <w:r w:rsidRPr="00E00CF5">
              <w:tab/>
              <w:t xml:space="preserve">d) stop() 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70.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Which of these methods are used to register a keyboard event listener?</w:t>
            </w:r>
            <w:r w:rsidRPr="00E00CF5">
              <w:br/>
              <w:t xml:space="preserve">a) KeyListener()    </w:t>
            </w:r>
            <w:r w:rsidRPr="00E00CF5">
              <w:tab/>
              <w:t xml:space="preserve">b) addKistener()         c) addKeyListener()   d) eventKeyboardListener() 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71.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What is a listener in context to event handling?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a) A listener is a variable that is notified when an event occurs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b) A listener is an object that is notified when an event occurs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c) A listener is a method that is notified when an event occurs    d) None of the mentioned 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72.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What is the default layout manager for subclasses of Window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a)  Border Layout              b)  Grid Layout         c)  Gridbag Layout                 d) Flow Layout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73.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Which of these is a full form of DNS?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a)Data Network Service </w:t>
            </w:r>
            <w:r w:rsidRPr="00E00CF5">
              <w:tab/>
            </w:r>
            <w:r w:rsidRPr="00E00CF5">
              <w:tab/>
              <w:t xml:space="preserve">b)Data Name Service  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c) Domain Network Service  </w:t>
            </w:r>
            <w:r w:rsidRPr="00E00CF5">
              <w:tab/>
              <w:t>d)Domain Name Service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74.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URL stands  for?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a)Uniform Resource Locator    </w:t>
            </w:r>
            <w:r w:rsidRPr="00E00CF5">
              <w:tab/>
              <w:t xml:space="preserve">b)Unified Resource Locator 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c)Uniform Restore Locator       </w:t>
            </w:r>
            <w:r w:rsidRPr="00E00CF5">
              <w:tab/>
              <w:t xml:space="preserve">d)Unified Restore Locator 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75.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The client in socket programming must know which information?</w:t>
            </w:r>
          </w:p>
          <w:p w:rsidR="00E615F7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a)IP Address of Server     b)Port number     </w:t>
            </w:r>
            <w:r w:rsidRPr="00E00CF5">
              <w:tab/>
              <w:t>c)Both a &amp; b</w:t>
            </w:r>
            <w:r w:rsidRPr="00E00CF5">
              <w:tab/>
              <w:t>d)None of the above</w:t>
            </w:r>
          </w:p>
          <w:p w:rsidR="00E615F7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5367"/>
                <w:tab w:val="left" w:pos="7686"/>
              </w:tabs>
            </w:pP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lastRenderedPageBreak/>
              <w:t>76.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The state in which a human being possesses more facilities than what are required is called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a)  happiness        </w:t>
            </w:r>
            <w:r w:rsidRPr="00E00CF5">
              <w:tab/>
              <w:t xml:space="preserve">b) prosperity     </w:t>
            </w:r>
            <w:r w:rsidRPr="00E00CF5">
              <w:tab/>
              <w:t xml:space="preserve">c)    satisfaction       </w:t>
            </w:r>
            <w:r w:rsidRPr="00E00CF5">
              <w:tab/>
              <w:t>d) all of these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77.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The needs of the self are ensured by ______ 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a) right feeling   </w:t>
            </w:r>
            <w:r w:rsidRPr="00E00CF5">
              <w:tab/>
              <w:t xml:space="preserve">b) right understanding      c) both          </w:t>
            </w:r>
            <w:r w:rsidRPr="00E00CF5">
              <w:tab/>
              <w:t>d) none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78.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 xml:space="preserve">Society is an extension of 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a) Family   </w:t>
            </w:r>
            <w:r w:rsidRPr="00E00CF5">
              <w:tab/>
              <w:t xml:space="preserve">b) Nature     </w:t>
            </w:r>
            <w:r w:rsidRPr="00E00CF5">
              <w:tab/>
              <w:t xml:space="preserve">c) self        </w:t>
            </w:r>
            <w:r w:rsidRPr="00E00CF5">
              <w:tab/>
              <w:t>d) work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79.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Conformance of human order is named as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a)right value/sanskar  </w:t>
            </w:r>
            <w:r w:rsidRPr="00E00CF5">
              <w:tab/>
            </w:r>
            <w:r w:rsidRPr="00E00CF5">
              <w:tab/>
            </w:r>
            <w:r w:rsidRPr="00E00CF5">
              <w:tab/>
              <w:t xml:space="preserve">b)constitution  conformance  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c)breed   conformance  </w:t>
            </w:r>
            <w:r w:rsidRPr="00E00CF5">
              <w:tab/>
            </w:r>
            <w:r w:rsidRPr="00E00CF5">
              <w:tab/>
            </w:r>
            <w:r w:rsidRPr="00E00CF5">
              <w:tab/>
              <w:t>d)seed conformance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80.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Values important for relationship are many they may include: 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a)Aggression </w:t>
            </w:r>
            <w:r w:rsidRPr="00E00CF5">
              <w:tab/>
              <w:t xml:space="preserve">b) Competition </w:t>
            </w:r>
            <w:r w:rsidRPr="00E00CF5">
              <w:tab/>
              <w:t xml:space="preserve">c)Integrity and character </w:t>
            </w:r>
            <w:r w:rsidRPr="00E00CF5">
              <w:tab/>
              <w:t>d) Arrogance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81.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The property of the conductor due to which it passes current is called                                          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a) Resistance            </w:t>
            </w:r>
            <w:r w:rsidRPr="00E00CF5">
              <w:tab/>
              <w:t xml:space="preserve">b) Reluctance                </w:t>
            </w:r>
            <w:r w:rsidRPr="00E00CF5">
              <w:tab/>
              <w:t>c) Conductance</w:t>
            </w:r>
            <w:r w:rsidRPr="00E00CF5">
              <w:tab/>
              <w:t>d) Inductance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82.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Which of the following quantities remain the same in all parts of a series circuit?          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 a) Voltage                b) Current             </w:t>
            </w:r>
            <w:r w:rsidRPr="00E00CF5">
              <w:tab/>
              <w:t>c) Power                </w:t>
            </w:r>
            <w:r w:rsidRPr="00E00CF5">
              <w:tab/>
              <w:t>d)Resistance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83.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Heat in a conductor is produced on the passage of electric current due to                           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a) Reactance</w:t>
            </w:r>
            <w:r w:rsidRPr="00E00CF5">
              <w:tab/>
              <w:t xml:space="preserve">b) Capacitance             </w:t>
            </w:r>
            <w:r w:rsidRPr="00E00CF5">
              <w:tab/>
              <w:t xml:space="preserve">c) Impedance </w:t>
            </w:r>
            <w:r w:rsidRPr="00E00CF5">
              <w:tab/>
              <w:t>d) Resistance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84.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A vector quantity has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a) Only magnitude      </w:t>
            </w:r>
            <w:r w:rsidRPr="00E00CF5">
              <w:tab/>
              <w:t xml:space="preserve">b) Only direction         </w:t>
            </w:r>
            <w:r w:rsidRPr="00E00CF5">
              <w:tab/>
              <w:t>c) Both (a) and (b)       d) None of these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85.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3 - point starter is used to start the                                                                                                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a) Series motor     </w:t>
            </w:r>
            <w:r w:rsidRPr="00E00CF5">
              <w:tab/>
              <w:t xml:space="preserve">b) Shunt motor       </w:t>
            </w:r>
            <w:r w:rsidRPr="00E00CF5">
              <w:tab/>
              <w:t>c) Compound motor     d) Only (b) and (c)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86.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In ac circuit the maximum current required is     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a. Equal to the effective current      </w:t>
            </w:r>
            <w:r w:rsidRPr="00E00CF5">
              <w:tab/>
              <w:t>b. 1.414 times the effective current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c. Twice the effective current         </w:t>
            </w:r>
            <w:r w:rsidRPr="00E00CF5">
              <w:tab/>
              <w:t>d. 1.732 times the effective current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87.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Which of these according to fundaments of electrical energy is correct about alternating current?   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a) Frequency is zero                              b) Magnitude changes with time</w:t>
            </w:r>
            <w:r w:rsidRPr="00E00CF5">
              <w:br/>
              <w:t>c) Can be transported to larger distances with less loss in power      d) Flows in both directions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88.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Efficiency of a transformer is maximum at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a) Lagging power factor</w:t>
            </w:r>
            <w:r w:rsidRPr="00E00CF5">
              <w:tab/>
              <w:t xml:space="preserve">b) None of these     c) Leading power factor      d) Unity power factor 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89.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Copper losses occurs due to ohmic resistance in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a)Primary winding </w:t>
            </w:r>
            <w:r w:rsidRPr="00E00CF5">
              <w:tab/>
            </w:r>
            <w:r w:rsidRPr="00E00CF5">
              <w:tab/>
            </w:r>
            <w:r w:rsidRPr="00E00CF5">
              <w:tab/>
              <w:t xml:space="preserve">b)Secondary winding 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c)Both primary and secondary winding  </w:t>
            </w:r>
            <w:r w:rsidRPr="00E00CF5">
              <w:tab/>
              <w:t>d)None of these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90.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The efficiency of the transformer will be maximum when 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a) Iron losses is equal to the twice of the copper losses     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b) Copper losses is equal to the twice of   the iron losses 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c) Iron losses is equal to the copper losses                                    d) All of these                                     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91.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If  the transformer is loaded then the secondary terminal voltage falls for and rises for  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a) Lagging power factor, leading power factor       b) Lagging power factor, unity power factor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c) Unity power factor, lagging power factor            d) Leading power factor, lagging power factor         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92.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The insulation on a current carrying conductor is provided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a)To prevent leakage of current     b)To prevent  a shock     c)Both of this   d)None of the above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93.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Electrical energy can be converted into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a) Light energy           b) Electromagnetic energy      c) Electrochemical energy    d) All of these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94.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The springs should be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a) Free from mechanical stress           </w:t>
            </w:r>
            <w:r w:rsidRPr="00E00CF5">
              <w:tab/>
              <w:t xml:space="preserve">b) They should have a small resistance  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c) Sufficient cross-sectional area        </w:t>
            </w:r>
            <w:r w:rsidRPr="00E00CF5">
              <w:tab/>
              <w:t>d)All</w:t>
            </w:r>
            <w:r w:rsidRPr="00E00CF5">
              <w:rPr>
                <w:bCs/>
              </w:rPr>
              <w:t xml:space="preserve">                                                                                                               </w:t>
            </w:r>
            <w:r w:rsidRPr="00E00CF5">
              <w:t xml:space="preserve"> 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95.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The magnetic effect is used in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a) Moving iron attraction type instrument                   b) Moving iron repulsion type instrument                            </w:t>
            </w:r>
          </w:p>
          <w:p w:rsidR="00E615F7" w:rsidRPr="00E00CF5" w:rsidRDefault="00E615F7" w:rsidP="00026FD3">
            <w:pPr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c) Electrostatic ammeters and voltmeters                  d) All of these                                                                       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96.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5367"/>
                <w:tab w:val="left" w:pos="7686"/>
              </w:tabs>
            </w:pPr>
            <w:r w:rsidRPr="00E00CF5">
              <w:t>In SWOT analysis Grid , what  stands for  S</w:t>
            </w:r>
          </w:p>
          <w:p w:rsidR="00E615F7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a)      Strength            </w:t>
            </w:r>
            <w:r w:rsidRPr="00E00CF5">
              <w:tab/>
              <w:t xml:space="preserve">b) Specific     </w:t>
            </w:r>
            <w:r w:rsidRPr="00E00CF5">
              <w:tab/>
              <w:t xml:space="preserve">c)Smart          </w:t>
            </w:r>
            <w:r w:rsidRPr="00E00CF5">
              <w:tab/>
              <w:t>d) Sensible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lastRenderedPageBreak/>
              <w:t>97.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Failing to manage your time can lead to some consequences like</w:t>
            </w:r>
            <w:r w:rsidRPr="00E00CF5">
              <w:br/>
              <w:t xml:space="preserve">a)   Less stress  </w:t>
            </w:r>
            <w:r w:rsidRPr="00E00CF5">
              <w:tab/>
            </w:r>
            <w:r w:rsidRPr="00E00CF5">
              <w:tab/>
            </w:r>
            <w:r w:rsidRPr="00E00CF5">
              <w:tab/>
              <w:t xml:space="preserve">b) Missed deadlines </w:t>
            </w:r>
            <w:r w:rsidRPr="00E00CF5">
              <w:tab/>
            </w:r>
          </w:p>
          <w:p w:rsidR="00E615F7" w:rsidRPr="00E00CF5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c) Greater productivity   </w:t>
            </w:r>
            <w:r w:rsidRPr="00E00CF5">
              <w:tab/>
            </w:r>
            <w:r w:rsidRPr="00E00CF5">
              <w:tab/>
            </w:r>
            <w:r w:rsidRPr="00E00CF5">
              <w:tab/>
              <w:t>d) A better Professional reputation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98.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Sentence correction</w:t>
            </w:r>
          </w:p>
          <w:p w:rsidR="00E615F7" w:rsidRPr="00E00CF5" w:rsidRDefault="00E615F7" w:rsidP="00026FD3">
            <w:pPr>
              <w:pStyle w:val="Heading4"/>
              <w:shd w:val="clear" w:color="auto" w:fill="FFFFFF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  <w:spacing w:before="0" w:beforeAutospacing="0" w:after="0" w:afterAutospacing="0"/>
              <w:rPr>
                <w:rFonts w:ascii="Arial" w:hAnsi="Arial" w:cs="Arial"/>
                <w:b w:val="0"/>
                <w:bCs w:val="0"/>
              </w:rPr>
            </w:pPr>
            <w:r w:rsidRPr="00E00CF5">
              <w:rPr>
                <w:rFonts w:ascii="Arial" w:hAnsi="Arial" w:cs="Arial"/>
                <w:b w:val="0"/>
                <w:bCs w:val="0"/>
              </w:rPr>
              <w:t>The furniture in this room are made of teak.</w:t>
            </w:r>
          </w:p>
          <w:p w:rsidR="00E615F7" w:rsidRPr="00E00CF5" w:rsidRDefault="00E615F7" w:rsidP="00026FD3">
            <w:pPr>
              <w:pStyle w:val="ListParagraph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  <w:spacing w:after="0" w:line="240" w:lineRule="auto"/>
              <w:ind w:left="0"/>
              <w:rPr>
                <w:rFonts w:ascii="Arial" w:eastAsia="Times New Roman" w:hAnsi="Arial" w:cs="Arial"/>
                <w:sz w:val="24"/>
                <w:szCs w:val="24"/>
              </w:rPr>
            </w:pPr>
            <w:r w:rsidRPr="00E00CF5">
              <w:rPr>
                <w:rFonts w:ascii="Arial" w:eastAsia="Times New Roman" w:hAnsi="Arial" w:cs="Arial"/>
                <w:sz w:val="24"/>
                <w:szCs w:val="24"/>
              </w:rPr>
              <w:t xml:space="preserve">a) was        </w:t>
            </w:r>
            <w:r w:rsidRPr="00E00CF5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b) is       </w:t>
            </w:r>
            <w:r w:rsidRPr="00E00CF5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c) has            </w:t>
            </w:r>
            <w:r w:rsidRPr="00E00CF5">
              <w:rPr>
                <w:rFonts w:ascii="Arial" w:eastAsia="Times New Roman" w:hAnsi="Arial" w:cs="Arial"/>
                <w:sz w:val="24"/>
                <w:szCs w:val="24"/>
              </w:rPr>
              <w:tab/>
              <w:t>d) am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99.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What is not the characteristic of a critical thinker? </w:t>
            </w:r>
          </w:p>
          <w:p w:rsidR="00E615F7" w:rsidRPr="00E00CF5" w:rsidRDefault="00E615F7" w:rsidP="00026FD3">
            <w:pPr>
              <w:pStyle w:val="NoSpacing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  <w:rPr>
                <w:rFonts w:ascii="Arial" w:hAnsi="Arial" w:cs="Arial"/>
                <w:sz w:val="24"/>
                <w:szCs w:val="24"/>
              </w:rPr>
            </w:pPr>
            <w:r w:rsidRPr="00E00CF5">
              <w:rPr>
                <w:rFonts w:ascii="Arial" w:hAnsi="Arial" w:cs="Arial"/>
                <w:sz w:val="24"/>
                <w:szCs w:val="24"/>
              </w:rPr>
              <w:t xml:space="preserve">a)  He thinks independently and does not always succumb to peer pressure.                   </w:t>
            </w:r>
          </w:p>
          <w:p w:rsidR="00E615F7" w:rsidRPr="00E00CF5" w:rsidRDefault="00E615F7" w:rsidP="00026FD3">
            <w:pPr>
              <w:pStyle w:val="NoSpacing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  <w:rPr>
                <w:rFonts w:ascii="Arial" w:hAnsi="Arial" w:cs="Arial"/>
                <w:sz w:val="24"/>
                <w:szCs w:val="24"/>
              </w:rPr>
            </w:pPr>
            <w:r w:rsidRPr="00E00CF5">
              <w:rPr>
                <w:rFonts w:ascii="Arial" w:hAnsi="Arial" w:cs="Arial"/>
                <w:sz w:val="24"/>
                <w:szCs w:val="24"/>
              </w:rPr>
              <w:t xml:space="preserve">b)  He upholds the standards of critical thinking. </w:t>
            </w:r>
          </w:p>
          <w:p w:rsidR="00E615F7" w:rsidRPr="00E00CF5" w:rsidRDefault="00E615F7" w:rsidP="00026FD3">
            <w:pPr>
              <w:pStyle w:val="NoSpacing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  <w:rPr>
                <w:rFonts w:ascii="Arial" w:hAnsi="Arial" w:cs="Arial"/>
                <w:sz w:val="24"/>
                <w:szCs w:val="24"/>
              </w:rPr>
            </w:pPr>
            <w:r w:rsidRPr="00E00CF5">
              <w:rPr>
                <w:rFonts w:ascii="Arial" w:hAnsi="Arial" w:cs="Arial"/>
                <w:sz w:val="24"/>
                <w:szCs w:val="24"/>
              </w:rPr>
              <w:t xml:space="preserve">c)  He refuses to recognize the limitations of his mind and consistently pursues excellence.  </w:t>
            </w:r>
          </w:p>
          <w:p w:rsidR="00E615F7" w:rsidRPr="00E00CF5" w:rsidRDefault="00E615F7" w:rsidP="00026FD3">
            <w:pPr>
              <w:pStyle w:val="NoSpacing"/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  <w:rPr>
                <w:rFonts w:ascii="Arial" w:hAnsi="Arial" w:cs="Arial"/>
                <w:sz w:val="24"/>
                <w:szCs w:val="24"/>
              </w:rPr>
            </w:pPr>
            <w:r w:rsidRPr="00E00CF5">
              <w:rPr>
                <w:rFonts w:ascii="Arial" w:hAnsi="Arial" w:cs="Arial"/>
                <w:sz w:val="24"/>
                <w:szCs w:val="24"/>
              </w:rPr>
              <w:t>d)  He uses logical  skills in reasoning</w:t>
            </w:r>
          </w:p>
        </w:tc>
      </w:tr>
      <w:tr w:rsidR="00E615F7" w:rsidRPr="00655D25" w:rsidTr="00E615F7">
        <w:trPr>
          <w:jc w:val="center"/>
        </w:trPr>
        <w:tc>
          <w:tcPr>
            <w:tcW w:w="684" w:type="dxa"/>
          </w:tcPr>
          <w:p w:rsidR="00E615F7" w:rsidRPr="00655D25" w:rsidRDefault="00E615F7" w:rsidP="0024167B">
            <w:r w:rsidRPr="00655D25">
              <w:t>100.</w:t>
            </w:r>
          </w:p>
        </w:tc>
        <w:tc>
          <w:tcPr>
            <w:tcW w:w="10478" w:type="dxa"/>
          </w:tcPr>
          <w:p w:rsidR="00E615F7" w:rsidRPr="00E00CF5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>Ravi works hard to get the best student award at the end of year. What type of motivation is this?</w:t>
            </w:r>
          </w:p>
          <w:p w:rsidR="00E615F7" w:rsidRPr="00E00CF5" w:rsidRDefault="00E615F7" w:rsidP="00026FD3">
            <w:pPr>
              <w:tabs>
                <w:tab w:val="left" w:pos="2684"/>
                <w:tab w:val="left" w:pos="2758"/>
                <w:tab w:val="left" w:pos="5367"/>
                <w:tab w:val="left" w:pos="5536"/>
                <w:tab w:val="left" w:pos="7686"/>
              </w:tabs>
            </w:pPr>
            <w:r w:rsidRPr="00E00CF5">
              <w:t xml:space="preserve">a)   Internal       </w:t>
            </w:r>
            <w:r w:rsidRPr="00E00CF5">
              <w:tab/>
              <w:t xml:space="preserve">b) External      </w:t>
            </w:r>
            <w:r w:rsidRPr="00E00CF5">
              <w:tab/>
              <w:t xml:space="preserve">c) immediate        </w:t>
            </w:r>
            <w:r w:rsidRPr="00E00CF5">
              <w:tab/>
              <w:t>d) None of the above</w:t>
            </w:r>
          </w:p>
        </w:tc>
      </w:tr>
    </w:tbl>
    <w:p w:rsidR="000B7676" w:rsidRDefault="000B7676" w:rsidP="00E43237">
      <w:pPr>
        <w:jc w:val="center"/>
        <w:rPr>
          <w:b/>
          <w:sz w:val="22"/>
          <w:szCs w:val="22"/>
        </w:rPr>
      </w:pPr>
    </w:p>
    <w:p w:rsidR="00864664" w:rsidRDefault="00864664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864664">
      <w:footerReference w:type="even" r:id="rId9"/>
      <w:footerReference w:type="default" r:id="rId10"/>
      <w:pgSz w:w="11907" w:h="16839" w:code="9"/>
      <w:pgMar w:top="806" w:right="720" w:bottom="360" w:left="720" w:header="547" w:footer="10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5B00" w:rsidRDefault="00315B00">
      <w:r>
        <w:separator/>
      </w:r>
    </w:p>
  </w:endnote>
  <w:endnote w:type="continuationSeparator" w:id="1">
    <w:p w:rsidR="00315B00" w:rsidRDefault="00315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1B3BB8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27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2793" w:rsidRDefault="00912793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912793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1B3BB8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1B3BB8" w:rsidRPr="004C67DA">
      <w:rPr>
        <w:b/>
        <w:sz w:val="20"/>
        <w:szCs w:val="20"/>
      </w:rPr>
      <w:fldChar w:fldCharType="separate"/>
    </w:r>
    <w:r w:rsidR="000663F2">
      <w:rPr>
        <w:b/>
        <w:noProof/>
        <w:sz w:val="20"/>
        <w:szCs w:val="20"/>
      </w:rPr>
      <w:t>6</w:t>
    </w:r>
    <w:r w:rsidR="001B3BB8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1B3BB8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1B3BB8" w:rsidRPr="004C67DA">
      <w:rPr>
        <w:b/>
        <w:sz w:val="20"/>
        <w:szCs w:val="20"/>
      </w:rPr>
      <w:fldChar w:fldCharType="separate"/>
    </w:r>
    <w:r w:rsidR="000663F2">
      <w:rPr>
        <w:b/>
        <w:noProof/>
        <w:sz w:val="20"/>
        <w:szCs w:val="20"/>
      </w:rPr>
      <w:t>6</w:t>
    </w:r>
    <w:r w:rsidR="001B3BB8" w:rsidRPr="004C67DA">
      <w:rPr>
        <w:b/>
        <w:sz w:val="20"/>
        <w:szCs w:val="20"/>
      </w:rPr>
      <w:fldChar w:fldCharType="end"/>
    </w:r>
  </w:p>
  <w:p w:rsidR="00912793" w:rsidRPr="003809AF" w:rsidRDefault="00912793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5B00" w:rsidRDefault="00315B00">
      <w:r>
        <w:separator/>
      </w:r>
    </w:p>
  </w:footnote>
  <w:footnote w:type="continuationSeparator" w:id="1">
    <w:p w:rsidR="00315B00" w:rsidRDefault="00315B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11"/>
  </w:num>
  <w:num w:numId="12">
    <w:abstractNumId w:val="5"/>
  </w:num>
  <w:num w:numId="13">
    <w:abstractNumId w:val="8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5222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335"/>
    <w:rsid w:val="00010A87"/>
    <w:rsid w:val="00013B85"/>
    <w:rsid w:val="00017930"/>
    <w:rsid w:val="000209C8"/>
    <w:rsid w:val="00023BEA"/>
    <w:rsid w:val="00023CEC"/>
    <w:rsid w:val="000253B0"/>
    <w:rsid w:val="00025C56"/>
    <w:rsid w:val="000273CA"/>
    <w:rsid w:val="00027988"/>
    <w:rsid w:val="00027BE2"/>
    <w:rsid w:val="00030036"/>
    <w:rsid w:val="00035E04"/>
    <w:rsid w:val="00037FCB"/>
    <w:rsid w:val="00047169"/>
    <w:rsid w:val="0005121A"/>
    <w:rsid w:val="00053B20"/>
    <w:rsid w:val="00054A62"/>
    <w:rsid w:val="00054F50"/>
    <w:rsid w:val="00065C61"/>
    <w:rsid w:val="000663F2"/>
    <w:rsid w:val="00070D88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65B7"/>
    <w:rsid w:val="000C786E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0F2816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5844"/>
    <w:rsid w:val="00167155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1058"/>
    <w:rsid w:val="001A2935"/>
    <w:rsid w:val="001A4E9B"/>
    <w:rsid w:val="001A662B"/>
    <w:rsid w:val="001A73D9"/>
    <w:rsid w:val="001B0455"/>
    <w:rsid w:val="001B1F41"/>
    <w:rsid w:val="001B2103"/>
    <w:rsid w:val="001B3BB8"/>
    <w:rsid w:val="001B6CA0"/>
    <w:rsid w:val="001C669C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25F0"/>
    <w:rsid w:val="0021019B"/>
    <w:rsid w:val="00211A11"/>
    <w:rsid w:val="00212867"/>
    <w:rsid w:val="002161F5"/>
    <w:rsid w:val="00217077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681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675F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6D13"/>
    <w:rsid w:val="002A73BD"/>
    <w:rsid w:val="002A7988"/>
    <w:rsid w:val="002A7F5C"/>
    <w:rsid w:val="002B0973"/>
    <w:rsid w:val="002B3564"/>
    <w:rsid w:val="002B3702"/>
    <w:rsid w:val="002B4621"/>
    <w:rsid w:val="002B7C30"/>
    <w:rsid w:val="002C0A2E"/>
    <w:rsid w:val="002C2027"/>
    <w:rsid w:val="002C2D40"/>
    <w:rsid w:val="002C3C4D"/>
    <w:rsid w:val="002D0507"/>
    <w:rsid w:val="002D10CC"/>
    <w:rsid w:val="002D565E"/>
    <w:rsid w:val="002E5567"/>
    <w:rsid w:val="002E6592"/>
    <w:rsid w:val="002F44C2"/>
    <w:rsid w:val="002F5163"/>
    <w:rsid w:val="002F760F"/>
    <w:rsid w:val="003024A6"/>
    <w:rsid w:val="003048C2"/>
    <w:rsid w:val="0030704F"/>
    <w:rsid w:val="00311048"/>
    <w:rsid w:val="0031147D"/>
    <w:rsid w:val="003133BD"/>
    <w:rsid w:val="00314808"/>
    <w:rsid w:val="00315B00"/>
    <w:rsid w:val="00316866"/>
    <w:rsid w:val="00316DA3"/>
    <w:rsid w:val="003224A2"/>
    <w:rsid w:val="003266A5"/>
    <w:rsid w:val="00331848"/>
    <w:rsid w:val="00333668"/>
    <w:rsid w:val="00335E82"/>
    <w:rsid w:val="00337D26"/>
    <w:rsid w:val="00342812"/>
    <w:rsid w:val="003504A3"/>
    <w:rsid w:val="003570F7"/>
    <w:rsid w:val="00371F1A"/>
    <w:rsid w:val="003723A1"/>
    <w:rsid w:val="00376A56"/>
    <w:rsid w:val="00376E9D"/>
    <w:rsid w:val="003809AF"/>
    <w:rsid w:val="00380F9A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5E62"/>
    <w:rsid w:val="003D6E6C"/>
    <w:rsid w:val="003D72B4"/>
    <w:rsid w:val="003D7542"/>
    <w:rsid w:val="003E0E6B"/>
    <w:rsid w:val="003E21FA"/>
    <w:rsid w:val="003E39B6"/>
    <w:rsid w:val="003E41A2"/>
    <w:rsid w:val="003E7EB9"/>
    <w:rsid w:val="004015B7"/>
    <w:rsid w:val="0040189B"/>
    <w:rsid w:val="00401F78"/>
    <w:rsid w:val="00402676"/>
    <w:rsid w:val="00404D16"/>
    <w:rsid w:val="00405E73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80ED0"/>
    <w:rsid w:val="00487B1C"/>
    <w:rsid w:val="00496C60"/>
    <w:rsid w:val="0049799C"/>
    <w:rsid w:val="004A0E6D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726A"/>
    <w:rsid w:val="00527969"/>
    <w:rsid w:val="00530F94"/>
    <w:rsid w:val="00531F1A"/>
    <w:rsid w:val="005358A5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3BA5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6675"/>
    <w:rsid w:val="0062210D"/>
    <w:rsid w:val="0062256B"/>
    <w:rsid w:val="00624C7F"/>
    <w:rsid w:val="00633C53"/>
    <w:rsid w:val="006343F0"/>
    <w:rsid w:val="006367D2"/>
    <w:rsid w:val="00641E2E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42B"/>
    <w:rsid w:val="006C6AAB"/>
    <w:rsid w:val="006D22FE"/>
    <w:rsid w:val="006D4DF9"/>
    <w:rsid w:val="006D6A1B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B1B"/>
    <w:rsid w:val="00753BE6"/>
    <w:rsid w:val="007572D6"/>
    <w:rsid w:val="00762F36"/>
    <w:rsid w:val="0077160B"/>
    <w:rsid w:val="007720FD"/>
    <w:rsid w:val="0077281A"/>
    <w:rsid w:val="00775079"/>
    <w:rsid w:val="00786EA9"/>
    <w:rsid w:val="0078790A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6855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6717"/>
    <w:rsid w:val="008275C3"/>
    <w:rsid w:val="00827E68"/>
    <w:rsid w:val="00832238"/>
    <w:rsid w:val="008359E0"/>
    <w:rsid w:val="008376FC"/>
    <w:rsid w:val="00843A24"/>
    <w:rsid w:val="00843B7E"/>
    <w:rsid w:val="00843BFF"/>
    <w:rsid w:val="008474E2"/>
    <w:rsid w:val="00850DD2"/>
    <w:rsid w:val="008518A4"/>
    <w:rsid w:val="0085199C"/>
    <w:rsid w:val="00854A61"/>
    <w:rsid w:val="00854AA2"/>
    <w:rsid w:val="008620DC"/>
    <w:rsid w:val="00864664"/>
    <w:rsid w:val="00872FCD"/>
    <w:rsid w:val="00880F98"/>
    <w:rsid w:val="0088148A"/>
    <w:rsid w:val="00881911"/>
    <w:rsid w:val="00884114"/>
    <w:rsid w:val="00885C11"/>
    <w:rsid w:val="008862DA"/>
    <w:rsid w:val="0089208B"/>
    <w:rsid w:val="008923AC"/>
    <w:rsid w:val="00894891"/>
    <w:rsid w:val="008951A7"/>
    <w:rsid w:val="008B2B4B"/>
    <w:rsid w:val="008B3AAD"/>
    <w:rsid w:val="008B4AE7"/>
    <w:rsid w:val="008B4E28"/>
    <w:rsid w:val="008B6E7F"/>
    <w:rsid w:val="008C352D"/>
    <w:rsid w:val="008C4931"/>
    <w:rsid w:val="008D124F"/>
    <w:rsid w:val="008D3E72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191"/>
    <w:rsid w:val="009D7447"/>
    <w:rsid w:val="009E1280"/>
    <w:rsid w:val="009E1B65"/>
    <w:rsid w:val="009E3442"/>
    <w:rsid w:val="009E3ADE"/>
    <w:rsid w:val="009F573A"/>
    <w:rsid w:val="00A028D8"/>
    <w:rsid w:val="00A040F2"/>
    <w:rsid w:val="00A04817"/>
    <w:rsid w:val="00A05953"/>
    <w:rsid w:val="00A05C2B"/>
    <w:rsid w:val="00A10C67"/>
    <w:rsid w:val="00A15187"/>
    <w:rsid w:val="00A156DD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35C2"/>
    <w:rsid w:val="00A65648"/>
    <w:rsid w:val="00A65AE4"/>
    <w:rsid w:val="00A663D6"/>
    <w:rsid w:val="00A67EF7"/>
    <w:rsid w:val="00A73793"/>
    <w:rsid w:val="00A73F72"/>
    <w:rsid w:val="00A7423D"/>
    <w:rsid w:val="00A76B55"/>
    <w:rsid w:val="00A77BF0"/>
    <w:rsid w:val="00A83E03"/>
    <w:rsid w:val="00A85499"/>
    <w:rsid w:val="00A9035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B04243"/>
    <w:rsid w:val="00B0527B"/>
    <w:rsid w:val="00B060B1"/>
    <w:rsid w:val="00B10B94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774D6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E3F"/>
    <w:rsid w:val="00C05B04"/>
    <w:rsid w:val="00C10066"/>
    <w:rsid w:val="00C131E3"/>
    <w:rsid w:val="00C166F6"/>
    <w:rsid w:val="00C220F0"/>
    <w:rsid w:val="00C242F3"/>
    <w:rsid w:val="00C25FAA"/>
    <w:rsid w:val="00C31B78"/>
    <w:rsid w:val="00C31E40"/>
    <w:rsid w:val="00C364FB"/>
    <w:rsid w:val="00C4145E"/>
    <w:rsid w:val="00C43CE5"/>
    <w:rsid w:val="00C4557D"/>
    <w:rsid w:val="00C46E36"/>
    <w:rsid w:val="00C4748E"/>
    <w:rsid w:val="00C50C04"/>
    <w:rsid w:val="00C51F31"/>
    <w:rsid w:val="00C53E61"/>
    <w:rsid w:val="00C54A3B"/>
    <w:rsid w:val="00C550D7"/>
    <w:rsid w:val="00C566F3"/>
    <w:rsid w:val="00C64291"/>
    <w:rsid w:val="00C656A8"/>
    <w:rsid w:val="00C674A2"/>
    <w:rsid w:val="00C67A6E"/>
    <w:rsid w:val="00C75DA0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EAB"/>
    <w:rsid w:val="00D929E8"/>
    <w:rsid w:val="00D93B7B"/>
    <w:rsid w:val="00D965D9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861"/>
    <w:rsid w:val="00DD3A37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21045"/>
    <w:rsid w:val="00E216E0"/>
    <w:rsid w:val="00E2354E"/>
    <w:rsid w:val="00E24E31"/>
    <w:rsid w:val="00E25217"/>
    <w:rsid w:val="00E35EAE"/>
    <w:rsid w:val="00E37974"/>
    <w:rsid w:val="00E43237"/>
    <w:rsid w:val="00E4790D"/>
    <w:rsid w:val="00E54459"/>
    <w:rsid w:val="00E55424"/>
    <w:rsid w:val="00E560FD"/>
    <w:rsid w:val="00E565F9"/>
    <w:rsid w:val="00E60DD2"/>
    <w:rsid w:val="00E611BD"/>
    <w:rsid w:val="00E615F7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0D1"/>
    <w:rsid w:val="00EA0EE9"/>
    <w:rsid w:val="00EA509E"/>
    <w:rsid w:val="00EA62CD"/>
    <w:rsid w:val="00EA74DD"/>
    <w:rsid w:val="00EB2FF5"/>
    <w:rsid w:val="00EB4704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2624"/>
    <w:rsid w:val="00F253CA"/>
    <w:rsid w:val="00F25C8A"/>
    <w:rsid w:val="00F25E5A"/>
    <w:rsid w:val="00F264EC"/>
    <w:rsid w:val="00F26DA9"/>
    <w:rsid w:val="00F27164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248"/>
    <w:rsid w:val="00F90423"/>
    <w:rsid w:val="00F905D4"/>
    <w:rsid w:val="00F956B7"/>
    <w:rsid w:val="00FA637B"/>
    <w:rsid w:val="00FB100B"/>
    <w:rsid w:val="00FB3A71"/>
    <w:rsid w:val="00FB3E5F"/>
    <w:rsid w:val="00FB5055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6"/>
    <o:shapelayout v:ext="edit">
      <o:idmap v:ext="edit" data="1"/>
      <o:rules v:ext="edit">
        <o:r id="V:Rule11" type="connector" idref="#_x0000_s1048"/>
        <o:r id="V:Rule12" type="connector" idref="#_x0000_s1046"/>
        <o:r id="V:Rule13" type="connector" idref="#_x0000_s1047"/>
        <o:r id="V:Rule14" type="connector" idref="#_x0000_s1049"/>
        <o:r id="V:Rule15" type="connector" idref="#_x0000_s1051"/>
        <o:r id="V:Rule16" type="connector" idref="#_x0000_s1052"/>
        <o:r id="V:Rule17" type="connector" idref="#_x0000_s1050"/>
        <o:r id="V:Rule18" type="connector" idref="#_x0000_s1053"/>
        <o:r id="V:Rule19" type="connector" idref="#_x0000_s1055"/>
        <o:r id="V:Rule20" type="connector" idref="#_x0000_s10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E615F7"/>
    <w:pPr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  <w:style w:type="character" w:customStyle="1" w:styleId="ff5">
    <w:name w:val="ff5"/>
    <w:basedOn w:val="DefaultParagraphFont"/>
    <w:rsid w:val="00E615F7"/>
  </w:style>
  <w:style w:type="character" w:customStyle="1" w:styleId="ff2">
    <w:name w:val="ff2"/>
    <w:basedOn w:val="DefaultParagraphFont"/>
    <w:rsid w:val="00E615F7"/>
  </w:style>
  <w:style w:type="character" w:customStyle="1" w:styleId="v1">
    <w:name w:val="v1"/>
    <w:basedOn w:val="DefaultParagraphFont"/>
    <w:rsid w:val="00E615F7"/>
  </w:style>
  <w:style w:type="character" w:customStyle="1" w:styleId="ws2">
    <w:name w:val="ws2"/>
    <w:basedOn w:val="DefaultParagraphFont"/>
    <w:rsid w:val="00E615F7"/>
  </w:style>
  <w:style w:type="paragraph" w:customStyle="1" w:styleId="normal0">
    <w:name w:val="normal"/>
    <w:rsid w:val="00E615F7"/>
    <w:rPr>
      <w:rFonts w:ascii="Times New Roman" w:hAnsi="Times New Roman" w:cs="Times New Roman"/>
      <w:sz w:val="24"/>
      <w:szCs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615F7"/>
    <w:rPr>
      <w:rFonts w:ascii="Times New Roman" w:hAnsi="Times New Roman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2588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17310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34</cp:revision>
  <cp:lastPrinted>2024-02-14T10:29:00Z</cp:lastPrinted>
  <dcterms:created xsi:type="dcterms:W3CDTF">2022-01-22T01:38:00Z</dcterms:created>
  <dcterms:modified xsi:type="dcterms:W3CDTF">2024-02-14T10:29:00Z</dcterms:modified>
</cp:coreProperties>
</file>